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113B9" w14:textId="2DDE3BD9" w:rsidR="00DB659F" w:rsidRPr="00DB659F" w:rsidRDefault="00DB659F" w:rsidP="00DB659F">
      <w:pPr>
        <w:pStyle w:val="tc2"/>
        <w:shd w:val="clear" w:color="auto" w:fill="FFFFFF"/>
        <w:spacing w:line="276" w:lineRule="auto"/>
        <w:rPr>
          <w:rFonts w:ascii="Century" w:hAnsi="Century"/>
          <w:sz w:val="28"/>
          <w:szCs w:val="28"/>
        </w:rPr>
      </w:pPr>
      <w:bookmarkStart w:id="0" w:name="_Hlk62647722"/>
      <w:r w:rsidRPr="00DB659F">
        <w:rPr>
          <w:rFonts w:ascii="Century" w:hAnsi="Century"/>
          <w:noProof/>
          <w:sz w:val="28"/>
          <w:szCs w:val="28"/>
        </w:rPr>
        <w:drawing>
          <wp:inline distT="0" distB="0" distL="0" distR="0" wp14:anchorId="6E4DBDCC" wp14:editId="78C80E6C">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2E63F1" w14:textId="77777777" w:rsidR="00DB659F" w:rsidRPr="008D3A94" w:rsidRDefault="00DB659F" w:rsidP="006C2D07">
      <w:pPr>
        <w:pStyle w:val="tc2"/>
        <w:shd w:val="clear" w:color="auto" w:fill="FFFFFF"/>
        <w:spacing w:line="240" w:lineRule="auto"/>
        <w:rPr>
          <w:rFonts w:ascii="Century" w:hAnsi="Century"/>
          <w:sz w:val="32"/>
          <w:szCs w:val="32"/>
        </w:rPr>
      </w:pPr>
      <w:r w:rsidRPr="008D3A94">
        <w:rPr>
          <w:rFonts w:ascii="Century" w:hAnsi="Century"/>
          <w:sz w:val="32"/>
          <w:szCs w:val="32"/>
        </w:rPr>
        <w:t>УКРАЇНА</w:t>
      </w:r>
    </w:p>
    <w:p w14:paraId="71BCF62E" w14:textId="77777777" w:rsidR="00DB659F" w:rsidRPr="008D3A94" w:rsidRDefault="00DB659F" w:rsidP="006C2D07">
      <w:pPr>
        <w:pStyle w:val="tc2"/>
        <w:shd w:val="clear" w:color="auto" w:fill="FFFFFF"/>
        <w:spacing w:line="240" w:lineRule="auto"/>
        <w:rPr>
          <w:rFonts w:ascii="Century" w:hAnsi="Century"/>
          <w:b/>
          <w:sz w:val="32"/>
          <w:szCs w:val="32"/>
        </w:rPr>
      </w:pPr>
      <w:r w:rsidRPr="008D3A94">
        <w:rPr>
          <w:rFonts w:ascii="Century" w:hAnsi="Century"/>
          <w:b/>
          <w:sz w:val="32"/>
          <w:szCs w:val="32"/>
        </w:rPr>
        <w:t>ГОРОДОЦЬКА МІСЬКА РАДА</w:t>
      </w:r>
    </w:p>
    <w:p w14:paraId="793D368C" w14:textId="77777777" w:rsidR="00DB659F" w:rsidRPr="008D3A94" w:rsidRDefault="00DB659F" w:rsidP="006C2D07">
      <w:pPr>
        <w:pStyle w:val="tc2"/>
        <w:shd w:val="clear" w:color="auto" w:fill="FFFFFF"/>
        <w:spacing w:line="240" w:lineRule="auto"/>
        <w:rPr>
          <w:rFonts w:ascii="Century" w:hAnsi="Century"/>
          <w:sz w:val="32"/>
          <w:szCs w:val="32"/>
        </w:rPr>
      </w:pPr>
      <w:r w:rsidRPr="008D3A94">
        <w:rPr>
          <w:rFonts w:ascii="Century" w:hAnsi="Century"/>
          <w:sz w:val="32"/>
          <w:szCs w:val="32"/>
        </w:rPr>
        <w:t>ЛЬВІВСЬКОЇ ОБЛАСТІ</w:t>
      </w:r>
    </w:p>
    <w:p w14:paraId="3C62922B" w14:textId="007993F7" w:rsidR="00DB659F" w:rsidRPr="008D3A94" w:rsidRDefault="009B04BF" w:rsidP="006C2D07">
      <w:pPr>
        <w:pStyle w:val="tc2"/>
        <w:shd w:val="clear" w:color="auto" w:fill="FFFFFF"/>
        <w:spacing w:line="240" w:lineRule="auto"/>
        <w:rPr>
          <w:rFonts w:ascii="Century" w:hAnsi="Century"/>
          <w:b/>
          <w:sz w:val="32"/>
          <w:szCs w:val="32"/>
        </w:rPr>
      </w:pPr>
      <w:r w:rsidRPr="008D3A94">
        <w:rPr>
          <w:rFonts w:ascii="Century" w:hAnsi="Century"/>
          <w:b/>
          <w:sz w:val="32"/>
          <w:szCs w:val="32"/>
          <w:lang w:val="uk-UA"/>
        </w:rPr>
        <w:t>4</w:t>
      </w:r>
      <w:r w:rsidR="00DB659F" w:rsidRPr="008D3A94">
        <w:rPr>
          <w:rFonts w:ascii="Century" w:hAnsi="Century"/>
          <w:b/>
          <w:sz w:val="32"/>
          <w:szCs w:val="32"/>
        </w:rPr>
        <w:t xml:space="preserve"> </w:t>
      </w:r>
      <w:r w:rsidR="00DB659F" w:rsidRPr="008D3A94">
        <w:rPr>
          <w:rFonts w:ascii="Century" w:hAnsi="Century"/>
          <w:b/>
          <w:caps/>
          <w:sz w:val="32"/>
          <w:szCs w:val="32"/>
        </w:rPr>
        <w:t>сесія восьмого скликання</w:t>
      </w:r>
    </w:p>
    <w:p w14:paraId="2C8E5875" w14:textId="77777777" w:rsidR="00DB659F" w:rsidRPr="008D3A94" w:rsidRDefault="00DB659F" w:rsidP="00DB659F">
      <w:pPr>
        <w:spacing w:line="276" w:lineRule="auto"/>
        <w:jc w:val="center"/>
        <w:rPr>
          <w:rFonts w:ascii="Century" w:hAnsi="Century"/>
          <w:b/>
          <w:sz w:val="32"/>
          <w:szCs w:val="32"/>
        </w:rPr>
      </w:pPr>
    </w:p>
    <w:p w14:paraId="6BE45C5D" w14:textId="682C7AE3" w:rsidR="00DB659F" w:rsidRPr="006C2D07" w:rsidRDefault="00DB659F" w:rsidP="00DB659F">
      <w:pPr>
        <w:spacing w:line="276" w:lineRule="auto"/>
        <w:jc w:val="center"/>
        <w:rPr>
          <w:rFonts w:ascii="Century" w:hAnsi="Century"/>
          <w:b/>
          <w:sz w:val="36"/>
          <w:szCs w:val="36"/>
          <w:lang w:val="uk-UA"/>
        </w:rPr>
      </w:pPr>
      <w:r w:rsidRPr="008D3A94">
        <w:rPr>
          <w:rFonts w:ascii="Century" w:hAnsi="Century"/>
          <w:b/>
          <w:sz w:val="36"/>
          <w:szCs w:val="36"/>
        </w:rPr>
        <w:t xml:space="preserve">РІШЕННЯ № </w:t>
      </w:r>
      <w:r w:rsidR="006C2D07">
        <w:rPr>
          <w:rFonts w:ascii="Century" w:hAnsi="Century"/>
          <w:bCs/>
          <w:sz w:val="36"/>
          <w:szCs w:val="36"/>
          <w:lang w:val="uk-UA"/>
        </w:rPr>
        <w:t>463</w:t>
      </w:r>
    </w:p>
    <w:p w14:paraId="32B85026" w14:textId="1F6FEF16" w:rsidR="00DB659F" w:rsidRPr="008D3A94" w:rsidRDefault="00DB659F" w:rsidP="006C2D07">
      <w:pPr>
        <w:jc w:val="center"/>
        <w:rPr>
          <w:rFonts w:ascii="Century" w:hAnsi="Century"/>
          <w:sz w:val="28"/>
          <w:szCs w:val="28"/>
        </w:rPr>
      </w:pPr>
      <w:proofErr w:type="spellStart"/>
      <w:r w:rsidRPr="008D3A94">
        <w:rPr>
          <w:rFonts w:ascii="Century" w:hAnsi="Century"/>
          <w:sz w:val="28"/>
          <w:szCs w:val="28"/>
        </w:rPr>
        <w:t>від</w:t>
      </w:r>
      <w:proofErr w:type="spellEnd"/>
      <w:r w:rsidRPr="008D3A94">
        <w:rPr>
          <w:rFonts w:ascii="Century" w:hAnsi="Century"/>
          <w:sz w:val="28"/>
          <w:szCs w:val="28"/>
        </w:rPr>
        <w:t xml:space="preserve"> </w:t>
      </w:r>
      <w:r w:rsidR="008D3A94" w:rsidRPr="008D3A94">
        <w:rPr>
          <w:rFonts w:ascii="Century" w:hAnsi="Century"/>
          <w:sz w:val="28"/>
          <w:szCs w:val="28"/>
          <w:lang w:val="uk-UA"/>
        </w:rPr>
        <w:t xml:space="preserve">25 лютого </w:t>
      </w:r>
      <w:r w:rsidRPr="008D3A94">
        <w:rPr>
          <w:rFonts w:ascii="Century" w:hAnsi="Century"/>
          <w:sz w:val="28"/>
          <w:szCs w:val="28"/>
        </w:rPr>
        <w:t>2021 року</w:t>
      </w:r>
    </w:p>
    <w:bookmarkEnd w:id="0"/>
    <w:p w14:paraId="03B0DE61" w14:textId="0D733DDF" w:rsidR="00426D5A" w:rsidRPr="008D3A94" w:rsidRDefault="008D3A94" w:rsidP="006C2D07">
      <w:pPr>
        <w:contextualSpacing/>
        <w:jc w:val="center"/>
        <w:rPr>
          <w:rFonts w:ascii="Century" w:hAnsi="Century"/>
          <w:color w:val="000000"/>
          <w:lang w:val="uk-UA"/>
        </w:rPr>
      </w:pPr>
      <w:r w:rsidRPr="008D3A94">
        <w:rPr>
          <w:rFonts w:ascii="Century" w:hAnsi="Century"/>
          <w:color w:val="000000"/>
          <w:lang w:val="uk-UA"/>
        </w:rPr>
        <w:t>м.</w:t>
      </w:r>
      <w:r w:rsidR="006C2D07">
        <w:rPr>
          <w:rFonts w:ascii="Century" w:hAnsi="Century"/>
          <w:color w:val="000000"/>
          <w:lang w:val="uk-UA"/>
        </w:rPr>
        <w:t xml:space="preserve"> </w:t>
      </w:r>
      <w:r w:rsidRPr="008D3A94">
        <w:rPr>
          <w:rFonts w:ascii="Century" w:hAnsi="Century"/>
          <w:color w:val="000000"/>
          <w:lang w:val="uk-UA"/>
        </w:rPr>
        <w:t>Городок</w:t>
      </w:r>
    </w:p>
    <w:tbl>
      <w:tblPr>
        <w:tblW w:w="5000" w:type="pct"/>
        <w:tblCellSpacing w:w="0" w:type="dxa"/>
        <w:tblCellMar>
          <w:left w:w="0" w:type="dxa"/>
          <w:right w:w="0" w:type="dxa"/>
        </w:tblCellMar>
        <w:tblLook w:val="0000" w:firstRow="0" w:lastRow="0" w:firstColumn="0" w:lastColumn="0" w:noHBand="0" w:noVBand="0"/>
      </w:tblPr>
      <w:tblGrid>
        <w:gridCol w:w="9638"/>
      </w:tblGrid>
      <w:tr w:rsidR="00426D5A" w:rsidRPr="00DB659F" w14:paraId="594B104D" w14:textId="77777777" w:rsidTr="00590A01">
        <w:trPr>
          <w:trHeight w:val="1486"/>
          <w:tblCellSpacing w:w="0" w:type="dxa"/>
        </w:trPr>
        <w:tc>
          <w:tcPr>
            <w:tcW w:w="4550" w:type="pct"/>
            <w:shd w:val="clear" w:color="auto" w:fill="auto"/>
          </w:tcPr>
          <w:p w14:paraId="0C3DF649" w14:textId="75D897D6" w:rsidR="006C2D66" w:rsidRPr="00DB659F" w:rsidRDefault="00400972" w:rsidP="008D3A94">
            <w:pPr>
              <w:ind w:right="5392"/>
              <w:contextualSpacing/>
              <w:rPr>
                <w:rFonts w:ascii="Century" w:hAnsi="Century"/>
                <w:b/>
                <w:bCs/>
                <w:color w:val="000000"/>
                <w:sz w:val="28"/>
                <w:szCs w:val="28"/>
              </w:rPr>
            </w:pPr>
            <w:r w:rsidRPr="00DB659F">
              <w:rPr>
                <w:rFonts w:ascii="Century" w:hAnsi="Century"/>
                <w:b/>
                <w:bCs/>
                <w:color w:val="000000"/>
                <w:sz w:val="28"/>
                <w:szCs w:val="28"/>
                <w:lang w:val="uk-UA"/>
              </w:rPr>
              <w:t xml:space="preserve">Про </w:t>
            </w:r>
            <w:proofErr w:type="spellStart"/>
            <w:r w:rsidR="00535048" w:rsidRPr="00DB659F">
              <w:rPr>
                <w:rFonts w:ascii="Century" w:hAnsi="Century"/>
                <w:b/>
                <w:bCs/>
                <w:color w:val="000000"/>
                <w:sz w:val="28"/>
                <w:szCs w:val="28"/>
              </w:rPr>
              <w:t>забезпечення</w:t>
            </w:r>
            <w:proofErr w:type="spellEnd"/>
            <w:r w:rsidR="00535048" w:rsidRPr="00DB659F">
              <w:rPr>
                <w:rFonts w:ascii="Century" w:hAnsi="Century"/>
                <w:b/>
                <w:bCs/>
                <w:color w:val="000000"/>
                <w:sz w:val="28"/>
                <w:szCs w:val="28"/>
              </w:rPr>
              <w:t xml:space="preserve"> </w:t>
            </w:r>
            <w:proofErr w:type="spellStart"/>
            <w:r w:rsidR="00535048" w:rsidRPr="00DB659F">
              <w:rPr>
                <w:rFonts w:ascii="Century" w:hAnsi="Century"/>
                <w:b/>
                <w:bCs/>
                <w:color w:val="000000"/>
                <w:sz w:val="28"/>
                <w:szCs w:val="28"/>
              </w:rPr>
              <w:t>подальшого</w:t>
            </w:r>
            <w:proofErr w:type="spellEnd"/>
            <w:r w:rsidR="00535048" w:rsidRPr="00DB659F">
              <w:rPr>
                <w:rFonts w:ascii="Century" w:hAnsi="Century"/>
                <w:b/>
                <w:bCs/>
                <w:color w:val="000000"/>
                <w:sz w:val="28"/>
                <w:szCs w:val="28"/>
              </w:rPr>
              <w:t xml:space="preserve"> </w:t>
            </w:r>
            <w:proofErr w:type="spellStart"/>
            <w:r w:rsidR="00535048" w:rsidRPr="00DB659F">
              <w:rPr>
                <w:rFonts w:ascii="Century" w:hAnsi="Century"/>
                <w:b/>
                <w:bCs/>
                <w:color w:val="000000"/>
                <w:sz w:val="28"/>
                <w:szCs w:val="28"/>
              </w:rPr>
              <w:t>розвитку</w:t>
            </w:r>
            <w:proofErr w:type="spellEnd"/>
            <w:r w:rsidR="00535048" w:rsidRPr="00DB659F">
              <w:rPr>
                <w:rFonts w:ascii="Century" w:hAnsi="Century"/>
                <w:b/>
                <w:bCs/>
                <w:color w:val="000000"/>
                <w:sz w:val="28"/>
                <w:szCs w:val="28"/>
              </w:rPr>
              <w:t xml:space="preserve"> </w:t>
            </w:r>
            <w:proofErr w:type="spellStart"/>
            <w:r w:rsidR="00535048" w:rsidRPr="00DB659F">
              <w:rPr>
                <w:rFonts w:ascii="Century" w:hAnsi="Century"/>
                <w:b/>
                <w:bCs/>
                <w:color w:val="000000"/>
                <w:sz w:val="28"/>
                <w:szCs w:val="28"/>
              </w:rPr>
              <w:t>земельних</w:t>
            </w:r>
            <w:proofErr w:type="spellEnd"/>
            <w:r w:rsidR="00535048" w:rsidRPr="00DB659F">
              <w:rPr>
                <w:rFonts w:ascii="Century" w:hAnsi="Century"/>
                <w:b/>
                <w:bCs/>
                <w:color w:val="000000"/>
                <w:sz w:val="28"/>
                <w:szCs w:val="28"/>
              </w:rPr>
              <w:t xml:space="preserve"> </w:t>
            </w:r>
            <w:proofErr w:type="spellStart"/>
            <w:r w:rsidR="00535048" w:rsidRPr="00DB659F">
              <w:rPr>
                <w:rFonts w:ascii="Century" w:hAnsi="Century"/>
                <w:b/>
                <w:bCs/>
                <w:color w:val="000000"/>
                <w:sz w:val="28"/>
                <w:szCs w:val="28"/>
              </w:rPr>
              <w:t>відносин</w:t>
            </w:r>
            <w:proofErr w:type="spellEnd"/>
            <w:r w:rsidR="00535048" w:rsidRPr="00DB659F">
              <w:rPr>
                <w:rFonts w:ascii="Century" w:hAnsi="Century"/>
                <w:b/>
                <w:bCs/>
                <w:color w:val="000000"/>
                <w:sz w:val="28"/>
                <w:szCs w:val="28"/>
              </w:rPr>
              <w:t xml:space="preserve"> на </w:t>
            </w:r>
            <w:proofErr w:type="spellStart"/>
            <w:r w:rsidR="00535048" w:rsidRPr="00DB659F">
              <w:rPr>
                <w:rFonts w:ascii="Century" w:hAnsi="Century"/>
                <w:b/>
                <w:bCs/>
                <w:color w:val="000000"/>
                <w:sz w:val="28"/>
                <w:szCs w:val="28"/>
              </w:rPr>
              <w:t>території</w:t>
            </w:r>
            <w:proofErr w:type="spellEnd"/>
            <w:r w:rsidR="00535048" w:rsidRPr="00DB659F">
              <w:rPr>
                <w:rFonts w:ascii="Century" w:hAnsi="Century"/>
                <w:b/>
                <w:bCs/>
                <w:color w:val="000000"/>
                <w:sz w:val="28"/>
                <w:szCs w:val="28"/>
              </w:rPr>
              <w:t xml:space="preserve"> </w:t>
            </w:r>
            <w:r w:rsidR="00535048" w:rsidRPr="00DB659F">
              <w:rPr>
                <w:rFonts w:ascii="Century" w:hAnsi="Century"/>
                <w:b/>
                <w:bCs/>
                <w:color w:val="000000"/>
                <w:sz w:val="28"/>
                <w:szCs w:val="28"/>
                <w:lang w:val="uk-UA"/>
              </w:rPr>
              <w:t>Городоцької</w:t>
            </w:r>
            <w:r w:rsidR="00535048" w:rsidRPr="00DB659F">
              <w:rPr>
                <w:rFonts w:ascii="Century" w:hAnsi="Century"/>
                <w:b/>
                <w:bCs/>
                <w:color w:val="000000"/>
                <w:sz w:val="28"/>
                <w:szCs w:val="28"/>
              </w:rPr>
              <w:t xml:space="preserve"> </w:t>
            </w:r>
            <w:r w:rsidR="00535048" w:rsidRPr="00DB659F">
              <w:rPr>
                <w:rFonts w:ascii="Century" w:hAnsi="Century"/>
                <w:b/>
                <w:bCs/>
                <w:color w:val="000000"/>
                <w:sz w:val="28"/>
                <w:szCs w:val="28"/>
                <w:lang w:val="uk-UA"/>
              </w:rPr>
              <w:t>міської</w:t>
            </w:r>
            <w:r w:rsidR="00535048" w:rsidRPr="00DB659F">
              <w:rPr>
                <w:rFonts w:ascii="Century" w:hAnsi="Century"/>
                <w:b/>
                <w:bCs/>
                <w:color w:val="000000"/>
                <w:sz w:val="28"/>
                <w:szCs w:val="28"/>
              </w:rPr>
              <w:t xml:space="preserve"> ради</w:t>
            </w:r>
          </w:p>
          <w:p w14:paraId="401DFBA0" w14:textId="77777777" w:rsidR="00426D5A" w:rsidRPr="00DB659F" w:rsidRDefault="00426D5A" w:rsidP="00F03FAD">
            <w:pPr>
              <w:contextualSpacing/>
              <w:rPr>
                <w:rFonts w:ascii="Century" w:hAnsi="Century"/>
                <w:b/>
                <w:bCs/>
                <w:color w:val="000000"/>
                <w:sz w:val="28"/>
                <w:szCs w:val="28"/>
                <w:lang w:val="uk-UA"/>
              </w:rPr>
            </w:pPr>
          </w:p>
        </w:tc>
      </w:tr>
    </w:tbl>
    <w:p w14:paraId="2FBD3862" w14:textId="45B662D2" w:rsidR="00426D5A" w:rsidRPr="00DB659F" w:rsidRDefault="00535048" w:rsidP="00DB659F">
      <w:pPr>
        <w:ind w:firstLine="708"/>
        <w:jc w:val="both"/>
        <w:rPr>
          <w:rFonts w:ascii="Century" w:hAnsi="Century"/>
          <w:sz w:val="28"/>
          <w:szCs w:val="28"/>
          <w:lang w:val="uk-UA"/>
        </w:rPr>
      </w:pPr>
      <w:r w:rsidRPr="00DB659F">
        <w:rPr>
          <w:rFonts w:ascii="Century" w:hAnsi="Century"/>
          <w:color w:val="000000"/>
          <w:sz w:val="28"/>
          <w:szCs w:val="28"/>
          <w:lang w:val="uk-UA"/>
        </w:rPr>
        <w:t xml:space="preserve">З метою забезпечення подальшого розвитку земельних відносин на території Городоцької міської ради, </w:t>
      </w:r>
      <w:r w:rsidR="00D95C1E" w:rsidRPr="00DB659F">
        <w:rPr>
          <w:rFonts w:ascii="Century" w:hAnsi="Century"/>
          <w:color w:val="000000"/>
          <w:sz w:val="28"/>
          <w:szCs w:val="28"/>
          <w:lang w:val="uk-UA"/>
        </w:rPr>
        <w:t>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наповнення місцевого бюджету за рахунок сплати орендної плати або земельного податку за користування земельними ділянками та продажу земельних ділянок комунальної власності на конкурентних засадах (земельних торгах) на території Городоцької міської ради</w:t>
      </w:r>
      <w:r w:rsidRPr="00DB659F">
        <w:rPr>
          <w:rFonts w:ascii="Century" w:hAnsi="Century"/>
          <w:color w:val="000000"/>
          <w:sz w:val="28"/>
          <w:szCs w:val="28"/>
          <w:lang w:val="uk-UA"/>
        </w:rPr>
        <w:t>, одержання достовірної інформації та створення інформаційної бази</w:t>
      </w:r>
      <w:r w:rsidR="00D95C1E" w:rsidRPr="00DB659F">
        <w:rPr>
          <w:rFonts w:ascii="Century" w:hAnsi="Century"/>
          <w:color w:val="000000"/>
          <w:sz w:val="28"/>
          <w:szCs w:val="28"/>
          <w:lang w:val="uk-UA"/>
        </w:rPr>
        <w:t xml:space="preserve"> земель,</w:t>
      </w:r>
      <w:r w:rsidRPr="00DB659F">
        <w:rPr>
          <w:rFonts w:ascii="Century" w:hAnsi="Century"/>
          <w:color w:val="000000"/>
          <w:sz w:val="28"/>
          <w:szCs w:val="28"/>
          <w:lang w:val="uk-UA"/>
        </w:rPr>
        <w:t xml:space="preserve"> керуючись ст. 12, 209, 134-138 Земельного Кодексу України, Закон</w:t>
      </w:r>
      <w:r w:rsidR="00E54FE5" w:rsidRPr="00DB659F">
        <w:rPr>
          <w:rFonts w:ascii="Century" w:hAnsi="Century"/>
          <w:color w:val="000000"/>
          <w:sz w:val="28"/>
          <w:szCs w:val="28"/>
          <w:lang w:val="uk-UA"/>
        </w:rPr>
        <w:t>ом</w:t>
      </w:r>
      <w:r w:rsidRPr="00DB659F">
        <w:rPr>
          <w:rFonts w:ascii="Century" w:hAnsi="Century"/>
          <w:color w:val="000000"/>
          <w:sz w:val="28"/>
          <w:szCs w:val="28"/>
          <w:lang w:val="uk-UA"/>
        </w:rPr>
        <w:t xml:space="preserve"> України «Про державний земельний кадастр», Законом України «Про землеустрій»</w:t>
      </w:r>
      <w:r w:rsidR="00E54FE5" w:rsidRPr="00DB659F">
        <w:rPr>
          <w:rFonts w:ascii="Century" w:hAnsi="Century"/>
          <w:color w:val="000000"/>
          <w:sz w:val="28"/>
          <w:szCs w:val="28"/>
          <w:lang w:val="uk-UA"/>
        </w:rPr>
        <w:t>, Законом України «Про статус ветеранів війни, гарантії їх соціального захисту»</w:t>
      </w:r>
      <w:r w:rsidRPr="00DB659F">
        <w:rPr>
          <w:rFonts w:ascii="Century" w:hAnsi="Century"/>
          <w:color w:val="000000"/>
          <w:sz w:val="28"/>
          <w:szCs w:val="28"/>
          <w:lang w:val="uk-UA"/>
        </w:rPr>
        <w:t>, ст. 26 Закону України «Про місцеве самоврядування в Україні»</w:t>
      </w:r>
      <w:r w:rsidR="00426D5A" w:rsidRPr="00DB659F">
        <w:rPr>
          <w:rFonts w:ascii="Century" w:hAnsi="Century"/>
          <w:color w:val="000000"/>
          <w:sz w:val="28"/>
          <w:szCs w:val="28"/>
          <w:lang w:val="uk-UA"/>
        </w:rPr>
        <w:t xml:space="preserve">, враховуючи </w:t>
      </w:r>
      <w:r w:rsidR="00E260D0" w:rsidRPr="00DB659F">
        <w:rPr>
          <w:rFonts w:ascii="Century" w:hAnsi="Century"/>
          <w:color w:val="000000"/>
          <w:sz w:val="28"/>
          <w:szCs w:val="28"/>
          <w:lang w:val="uk-UA"/>
        </w:rPr>
        <w:t>рекомендації</w:t>
      </w:r>
      <w:r w:rsidR="001E238A" w:rsidRPr="00DB659F">
        <w:rPr>
          <w:rFonts w:ascii="Century" w:hAnsi="Century"/>
          <w:color w:val="000000"/>
          <w:sz w:val="28"/>
          <w:szCs w:val="28"/>
          <w:lang w:val="uk-UA"/>
        </w:rPr>
        <w:t xml:space="preserve"> постійної </w:t>
      </w:r>
      <w:r w:rsidR="00590A01" w:rsidRPr="00DB659F">
        <w:rPr>
          <w:rFonts w:ascii="Century" w:hAnsi="Century"/>
          <w:color w:val="000000"/>
          <w:sz w:val="28"/>
          <w:szCs w:val="28"/>
          <w:lang w:val="uk-UA"/>
        </w:rPr>
        <w:t xml:space="preserve">депутатської </w:t>
      </w:r>
      <w:r w:rsidR="00426D5A" w:rsidRPr="00DB659F">
        <w:rPr>
          <w:rFonts w:ascii="Century" w:hAnsi="Century"/>
          <w:color w:val="000000"/>
          <w:sz w:val="28"/>
          <w:szCs w:val="28"/>
          <w:lang w:val="uk-UA"/>
        </w:rPr>
        <w:t xml:space="preserve">комісії </w:t>
      </w:r>
      <w:r w:rsidR="00B145C8" w:rsidRPr="00DB659F">
        <w:rPr>
          <w:rFonts w:ascii="Century" w:hAnsi="Century"/>
          <w:sz w:val="28"/>
          <w:szCs w:val="28"/>
          <w:lang w:val="uk-UA"/>
        </w:rPr>
        <w:t>у справах земельних ресурсів, АПК, містобудування, охорони довкілля</w:t>
      </w:r>
      <w:r w:rsidR="00426D5A" w:rsidRPr="00DB659F">
        <w:rPr>
          <w:rFonts w:ascii="Century" w:hAnsi="Century"/>
          <w:color w:val="000000"/>
          <w:sz w:val="28"/>
          <w:szCs w:val="28"/>
          <w:lang w:val="uk-UA"/>
        </w:rPr>
        <w:t>, міська рада</w:t>
      </w:r>
      <w:r w:rsidR="008D3A94">
        <w:rPr>
          <w:rFonts w:ascii="Century" w:hAnsi="Century"/>
          <w:color w:val="000000"/>
          <w:sz w:val="28"/>
          <w:szCs w:val="28"/>
          <w:lang w:val="uk-UA"/>
        </w:rPr>
        <w:t xml:space="preserve"> </w:t>
      </w:r>
    </w:p>
    <w:p w14:paraId="0928DC59" w14:textId="77777777" w:rsidR="00AD4616" w:rsidRPr="00DB659F" w:rsidRDefault="00AD4616" w:rsidP="00F03FAD">
      <w:pPr>
        <w:contextualSpacing/>
        <w:jc w:val="both"/>
        <w:rPr>
          <w:rFonts w:ascii="Century" w:hAnsi="Century"/>
          <w:color w:val="000000"/>
          <w:sz w:val="28"/>
          <w:szCs w:val="28"/>
          <w:lang w:val="uk-UA"/>
        </w:rPr>
      </w:pPr>
    </w:p>
    <w:p w14:paraId="7F9A0683" w14:textId="285C37F4" w:rsidR="00166609" w:rsidRPr="00DB659F" w:rsidRDefault="00426D5A" w:rsidP="00F03FAD">
      <w:pPr>
        <w:contextualSpacing/>
        <w:jc w:val="center"/>
        <w:rPr>
          <w:rFonts w:ascii="Century" w:hAnsi="Century"/>
          <w:b/>
          <w:color w:val="000000"/>
          <w:sz w:val="28"/>
          <w:szCs w:val="28"/>
          <w:lang w:val="uk-UA"/>
        </w:rPr>
      </w:pPr>
      <w:r w:rsidRPr="00DB659F">
        <w:rPr>
          <w:rFonts w:ascii="Century" w:hAnsi="Century"/>
          <w:b/>
          <w:color w:val="000000"/>
          <w:sz w:val="28"/>
          <w:szCs w:val="28"/>
          <w:lang w:val="uk-UA"/>
        </w:rPr>
        <w:t>В</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И</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Р</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І</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Ш</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И</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Л</w:t>
      </w:r>
      <w:r w:rsidR="008D3A94">
        <w:rPr>
          <w:rFonts w:ascii="Century" w:hAnsi="Century"/>
          <w:b/>
          <w:color w:val="000000"/>
          <w:sz w:val="28"/>
          <w:szCs w:val="28"/>
          <w:lang w:val="uk-UA"/>
        </w:rPr>
        <w:t xml:space="preserve"> </w:t>
      </w:r>
      <w:r w:rsidRPr="00DB659F">
        <w:rPr>
          <w:rFonts w:ascii="Century" w:hAnsi="Century"/>
          <w:b/>
          <w:color w:val="000000"/>
          <w:sz w:val="28"/>
          <w:szCs w:val="28"/>
          <w:lang w:val="uk-UA"/>
        </w:rPr>
        <w:t>А:</w:t>
      </w:r>
    </w:p>
    <w:p w14:paraId="52F8DB08" w14:textId="77777777" w:rsidR="00F03FAD" w:rsidRPr="00DB659F" w:rsidRDefault="00F03FAD" w:rsidP="00F03FAD">
      <w:pPr>
        <w:contextualSpacing/>
        <w:jc w:val="center"/>
        <w:rPr>
          <w:rFonts w:ascii="Century" w:hAnsi="Century"/>
          <w:b/>
          <w:color w:val="000000"/>
          <w:sz w:val="28"/>
          <w:szCs w:val="28"/>
          <w:lang w:val="uk-UA"/>
        </w:rPr>
      </w:pPr>
    </w:p>
    <w:p w14:paraId="2FF79D18" w14:textId="77777777" w:rsidR="00E05B5B" w:rsidRPr="00DB659F" w:rsidRDefault="00D44D39" w:rsidP="008D3A94">
      <w:pPr>
        <w:numPr>
          <w:ilvl w:val="0"/>
          <w:numId w:val="4"/>
        </w:numPr>
        <w:jc w:val="both"/>
        <w:rPr>
          <w:rFonts w:ascii="Century" w:hAnsi="Century"/>
          <w:bCs/>
          <w:color w:val="000000"/>
          <w:sz w:val="28"/>
          <w:szCs w:val="28"/>
          <w:lang w:val="uk-UA"/>
        </w:rPr>
      </w:pPr>
      <w:r w:rsidRPr="00DB659F">
        <w:rPr>
          <w:rFonts w:ascii="Century" w:hAnsi="Century"/>
          <w:bCs/>
          <w:color w:val="000000"/>
          <w:sz w:val="28"/>
          <w:szCs w:val="28"/>
          <w:lang w:val="uk-UA"/>
        </w:rPr>
        <w:t>Виконавчому комітету</w:t>
      </w:r>
      <w:r w:rsidR="00E05B5B" w:rsidRPr="00DB659F">
        <w:rPr>
          <w:rFonts w:ascii="Century" w:hAnsi="Century"/>
          <w:sz w:val="28"/>
          <w:szCs w:val="28"/>
          <w:lang w:val="uk-UA"/>
        </w:rPr>
        <w:t xml:space="preserve"> Городоцької міської ради</w:t>
      </w:r>
      <w:r w:rsidR="00E05B5B" w:rsidRPr="00DB659F">
        <w:rPr>
          <w:rFonts w:ascii="Century" w:hAnsi="Century"/>
          <w:bCs/>
          <w:color w:val="000000"/>
          <w:sz w:val="28"/>
          <w:szCs w:val="28"/>
          <w:lang w:val="uk-UA"/>
        </w:rPr>
        <w:t xml:space="preserve"> в термін до 01.07.2021 року:</w:t>
      </w:r>
    </w:p>
    <w:p w14:paraId="49527DBB" w14:textId="77777777" w:rsidR="00E05B5B" w:rsidRPr="00DB659F" w:rsidRDefault="00E05B5B" w:rsidP="008D3A94">
      <w:pPr>
        <w:numPr>
          <w:ilvl w:val="1"/>
          <w:numId w:val="4"/>
        </w:numPr>
        <w:ind w:left="0" w:firstLine="709"/>
        <w:jc w:val="both"/>
        <w:rPr>
          <w:rFonts w:ascii="Century" w:hAnsi="Century"/>
          <w:bCs/>
          <w:color w:val="000000"/>
          <w:sz w:val="28"/>
          <w:szCs w:val="28"/>
          <w:lang w:val="uk-UA"/>
        </w:rPr>
      </w:pPr>
      <w:r w:rsidRPr="00DB659F">
        <w:rPr>
          <w:rFonts w:ascii="Century" w:hAnsi="Century"/>
          <w:bCs/>
          <w:color w:val="000000"/>
          <w:sz w:val="28"/>
          <w:szCs w:val="28"/>
          <w:lang w:val="uk-UA"/>
        </w:rPr>
        <w:t>Надати інформацію</w:t>
      </w:r>
      <w:r w:rsidR="00E470B1" w:rsidRPr="00DB659F">
        <w:rPr>
          <w:rFonts w:ascii="Century" w:hAnsi="Century"/>
          <w:bCs/>
          <w:color w:val="000000"/>
          <w:sz w:val="28"/>
          <w:szCs w:val="28"/>
          <w:lang w:val="uk-UA"/>
        </w:rPr>
        <w:t xml:space="preserve"> на сесії ради</w:t>
      </w:r>
      <w:r w:rsidRPr="00DB659F">
        <w:rPr>
          <w:rFonts w:ascii="Century" w:hAnsi="Century"/>
          <w:bCs/>
          <w:color w:val="000000"/>
          <w:sz w:val="28"/>
          <w:szCs w:val="28"/>
          <w:lang w:val="uk-UA"/>
        </w:rPr>
        <w:t xml:space="preserve"> про стан</w:t>
      </w:r>
      <w:r w:rsidR="00E470B1" w:rsidRPr="00DB659F">
        <w:rPr>
          <w:rFonts w:ascii="Century" w:hAnsi="Century"/>
          <w:bCs/>
          <w:color w:val="000000"/>
          <w:sz w:val="28"/>
          <w:szCs w:val="28"/>
          <w:lang w:val="uk-UA"/>
        </w:rPr>
        <w:t xml:space="preserve"> земельних відносин та</w:t>
      </w:r>
      <w:r w:rsidRPr="00DB659F">
        <w:rPr>
          <w:rFonts w:ascii="Century" w:hAnsi="Century"/>
          <w:bCs/>
          <w:color w:val="000000"/>
          <w:sz w:val="28"/>
          <w:szCs w:val="28"/>
          <w:lang w:val="uk-UA"/>
        </w:rPr>
        <w:t xml:space="preserve"> використання земель на території Городоцької міської ради;</w:t>
      </w:r>
    </w:p>
    <w:p w14:paraId="7CAE4ADE" w14:textId="77777777" w:rsidR="00E470B1" w:rsidRPr="00DB659F" w:rsidRDefault="00E470B1" w:rsidP="008D3A94">
      <w:pPr>
        <w:numPr>
          <w:ilvl w:val="1"/>
          <w:numId w:val="4"/>
        </w:numPr>
        <w:ind w:left="0" w:firstLine="709"/>
        <w:jc w:val="both"/>
        <w:rPr>
          <w:rFonts w:ascii="Century" w:hAnsi="Century"/>
          <w:bCs/>
          <w:color w:val="000000"/>
          <w:sz w:val="28"/>
          <w:szCs w:val="28"/>
          <w:lang w:val="uk-UA"/>
        </w:rPr>
      </w:pPr>
      <w:r w:rsidRPr="00DB659F">
        <w:rPr>
          <w:rStyle w:val="rvts13"/>
          <w:rFonts w:ascii="Century" w:hAnsi="Century"/>
          <w:color w:val="000000"/>
          <w:sz w:val="28"/>
          <w:szCs w:val="28"/>
          <w:lang w:val="uk-UA"/>
        </w:rPr>
        <w:lastRenderedPageBreak/>
        <w:t>З метою встановлення місця розташування об'єктів землеустрою, їхніх меж, розмірів, правового статусу, виявлення земель, що не використовуються чи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кількісних</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та</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якісних характеристик земель, необхідних для ведення державного земельного кадастру,</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здійснення</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контролю</w:t>
      </w:r>
      <w:r w:rsidRPr="00DB659F">
        <w:rPr>
          <w:rStyle w:val="rvts13"/>
          <w:rFonts w:ascii="Century" w:hAnsi="Century"/>
          <w:color w:val="000000"/>
          <w:sz w:val="28"/>
          <w:szCs w:val="28"/>
        </w:rPr>
        <w:t> </w:t>
      </w:r>
      <w:r w:rsidRPr="00DB659F">
        <w:rPr>
          <w:rStyle w:val="rvts13"/>
          <w:rFonts w:ascii="Century" w:hAnsi="Century"/>
          <w:color w:val="000000"/>
          <w:sz w:val="28"/>
          <w:szCs w:val="28"/>
          <w:lang w:val="uk-UA"/>
        </w:rPr>
        <w:t xml:space="preserve"> </w:t>
      </w:r>
      <w:r w:rsidRPr="00DB659F">
        <w:rPr>
          <w:rStyle w:val="rvts13"/>
          <w:rFonts w:ascii="Century" w:hAnsi="Century"/>
          <w:color w:val="000000"/>
          <w:sz w:val="28"/>
          <w:szCs w:val="28"/>
        </w:rPr>
        <w:t xml:space="preserve">за  </w:t>
      </w:r>
      <w:proofErr w:type="spellStart"/>
      <w:r w:rsidRPr="00DB659F">
        <w:rPr>
          <w:rStyle w:val="rvts13"/>
          <w:rFonts w:ascii="Century" w:hAnsi="Century"/>
          <w:color w:val="000000"/>
          <w:sz w:val="28"/>
          <w:szCs w:val="28"/>
        </w:rPr>
        <w:t>використанням</w:t>
      </w:r>
      <w:proofErr w:type="spellEnd"/>
      <w:r w:rsidRPr="00DB659F">
        <w:rPr>
          <w:rStyle w:val="rvts13"/>
          <w:rFonts w:ascii="Century" w:hAnsi="Century"/>
          <w:color w:val="000000"/>
          <w:sz w:val="28"/>
          <w:szCs w:val="28"/>
        </w:rPr>
        <w:t xml:space="preserve">  та </w:t>
      </w:r>
      <w:proofErr w:type="spellStart"/>
      <w:r w:rsidRPr="00DB659F">
        <w:rPr>
          <w:rStyle w:val="rvts13"/>
          <w:rFonts w:ascii="Century" w:hAnsi="Century"/>
          <w:color w:val="000000"/>
          <w:sz w:val="28"/>
          <w:szCs w:val="28"/>
        </w:rPr>
        <w:t>охороною</w:t>
      </w:r>
      <w:proofErr w:type="spellEnd"/>
      <w:r w:rsidRPr="00DB659F">
        <w:rPr>
          <w:rStyle w:val="rvts13"/>
          <w:rFonts w:ascii="Century" w:hAnsi="Century"/>
          <w:color w:val="000000"/>
          <w:sz w:val="28"/>
          <w:szCs w:val="28"/>
        </w:rPr>
        <w:t>  земель</w:t>
      </w:r>
      <w:r w:rsidRPr="00DB659F">
        <w:rPr>
          <w:rStyle w:val="rvts13"/>
          <w:rFonts w:ascii="Century" w:hAnsi="Century"/>
          <w:color w:val="000000"/>
          <w:sz w:val="28"/>
          <w:szCs w:val="28"/>
          <w:lang w:val="uk-UA"/>
        </w:rPr>
        <w:t>, ефективного та об’єктивного оподаткування, визначити та подати на затвердження</w:t>
      </w:r>
      <w:r w:rsidR="00E54FE5" w:rsidRPr="00DB659F">
        <w:rPr>
          <w:rStyle w:val="rvts13"/>
          <w:rFonts w:ascii="Century" w:hAnsi="Century"/>
          <w:color w:val="000000"/>
          <w:sz w:val="28"/>
          <w:szCs w:val="28"/>
          <w:lang w:val="uk-UA"/>
        </w:rPr>
        <w:t xml:space="preserve"> сесії ради</w:t>
      </w:r>
      <w:r w:rsidRPr="00DB659F">
        <w:rPr>
          <w:rStyle w:val="rvts13"/>
          <w:rFonts w:ascii="Century" w:hAnsi="Century"/>
          <w:color w:val="000000"/>
          <w:sz w:val="28"/>
          <w:szCs w:val="28"/>
          <w:lang w:val="uk-UA"/>
        </w:rPr>
        <w:t xml:space="preserve"> перелік масивів земель для проведення їх інвентаризації;</w:t>
      </w:r>
    </w:p>
    <w:p w14:paraId="457B21FB" w14:textId="77777777" w:rsidR="00E470B1" w:rsidRPr="00DB659F" w:rsidRDefault="00E470B1" w:rsidP="008D3A94">
      <w:pPr>
        <w:numPr>
          <w:ilvl w:val="1"/>
          <w:numId w:val="4"/>
        </w:numPr>
        <w:ind w:left="0" w:firstLine="709"/>
        <w:jc w:val="both"/>
        <w:rPr>
          <w:rFonts w:ascii="Century" w:hAnsi="Century"/>
          <w:bCs/>
          <w:color w:val="000000"/>
          <w:sz w:val="28"/>
          <w:szCs w:val="28"/>
          <w:lang w:val="uk-UA"/>
        </w:rPr>
      </w:pPr>
      <w:r w:rsidRPr="00DB659F">
        <w:rPr>
          <w:rFonts w:ascii="Century" w:hAnsi="Century"/>
          <w:bCs/>
          <w:color w:val="000000"/>
          <w:sz w:val="28"/>
          <w:szCs w:val="28"/>
          <w:lang w:val="uk-UA"/>
        </w:rPr>
        <w:t>В</w:t>
      </w:r>
      <w:r w:rsidRPr="00DB659F">
        <w:rPr>
          <w:rFonts w:ascii="Century" w:hAnsi="Century"/>
          <w:sz w:val="28"/>
          <w:szCs w:val="28"/>
          <w:lang w:val="uk-UA"/>
        </w:rPr>
        <w:t>изначити та подати на затвердження</w:t>
      </w:r>
      <w:r w:rsidR="00E54FE5" w:rsidRPr="00DB659F">
        <w:rPr>
          <w:rFonts w:ascii="Century" w:hAnsi="Century"/>
          <w:sz w:val="28"/>
          <w:szCs w:val="28"/>
          <w:lang w:val="uk-UA"/>
        </w:rPr>
        <w:t xml:space="preserve"> сесії ради</w:t>
      </w:r>
      <w:r w:rsidRPr="00DB659F">
        <w:rPr>
          <w:rFonts w:ascii="Century" w:hAnsi="Century"/>
          <w:sz w:val="28"/>
          <w:szCs w:val="28"/>
          <w:lang w:val="uk-UA"/>
        </w:rPr>
        <w:t xml:space="preserve"> перелік земельних ділянок комунальної власності для продажу у власність або продажу права оренди на них на земельних торгах (аукціонах);</w:t>
      </w:r>
    </w:p>
    <w:p w14:paraId="1FD3736D" w14:textId="77777777" w:rsidR="00E470B1" w:rsidRPr="00DB659F" w:rsidRDefault="00E470B1" w:rsidP="008D3A94">
      <w:pPr>
        <w:numPr>
          <w:ilvl w:val="1"/>
          <w:numId w:val="4"/>
        </w:numPr>
        <w:ind w:left="0" w:firstLine="709"/>
        <w:jc w:val="both"/>
        <w:rPr>
          <w:rStyle w:val="rvts13"/>
          <w:rFonts w:ascii="Century" w:hAnsi="Century"/>
          <w:bCs/>
          <w:color w:val="000000"/>
          <w:sz w:val="28"/>
          <w:szCs w:val="28"/>
          <w:lang w:val="uk-UA"/>
        </w:rPr>
      </w:pPr>
      <w:r w:rsidRPr="00DB659F">
        <w:rPr>
          <w:rFonts w:ascii="Century" w:hAnsi="Century"/>
          <w:bCs/>
          <w:color w:val="000000"/>
          <w:sz w:val="28"/>
          <w:szCs w:val="28"/>
          <w:lang w:val="uk-UA"/>
        </w:rPr>
        <w:t>В</w:t>
      </w:r>
      <w:r w:rsidRPr="00DB659F">
        <w:rPr>
          <w:rFonts w:ascii="Century" w:hAnsi="Century"/>
          <w:sz w:val="28"/>
          <w:szCs w:val="28"/>
          <w:lang w:val="uk-UA"/>
        </w:rPr>
        <w:t>изначити та подати на затвердження</w:t>
      </w:r>
      <w:r w:rsidR="00E54FE5" w:rsidRPr="00DB659F">
        <w:rPr>
          <w:rFonts w:ascii="Century" w:hAnsi="Century"/>
          <w:sz w:val="28"/>
          <w:szCs w:val="28"/>
          <w:lang w:val="uk-UA"/>
        </w:rPr>
        <w:t xml:space="preserve"> сесії ради</w:t>
      </w:r>
      <w:r w:rsidRPr="00DB659F">
        <w:rPr>
          <w:rFonts w:ascii="Century" w:hAnsi="Century"/>
          <w:sz w:val="28"/>
          <w:szCs w:val="28"/>
          <w:lang w:val="uk-UA"/>
        </w:rPr>
        <w:t xml:space="preserve"> перелік земельних ділянок комунальної власності </w:t>
      </w:r>
      <w:r w:rsidRPr="00DB659F">
        <w:rPr>
          <w:rStyle w:val="rvts13"/>
          <w:rFonts w:ascii="Century" w:hAnsi="Century"/>
          <w:color w:val="000000"/>
          <w:sz w:val="28"/>
          <w:szCs w:val="28"/>
        </w:rPr>
        <w:t xml:space="preserve">з метою </w:t>
      </w:r>
      <w:proofErr w:type="spellStart"/>
      <w:r w:rsidRPr="00DB659F">
        <w:rPr>
          <w:rStyle w:val="rvts13"/>
          <w:rFonts w:ascii="Century" w:hAnsi="Century"/>
          <w:color w:val="000000"/>
          <w:sz w:val="28"/>
          <w:szCs w:val="28"/>
        </w:rPr>
        <w:t>їх</w:t>
      </w:r>
      <w:proofErr w:type="spellEnd"/>
      <w:r w:rsidRPr="00DB659F">
        <w:rPr>
          <w:rStyle w:val="rvts13"/>
          <w:rFonts w:ascii="Century" w:hAnsi="Century"/>
          <w:color w:val="000000"/>
          <w:sz w:val="28"/>
          <w:szCs w:val="28"/>
        </w:rPr>
        <w:t xml:space="preserve"> </w:t>
      </w:r>
      <w:proofErr w:type="spellStart"/>
      <w:r w:rsidRPr="00DB659F">
        <w:rPr>
          <w:rStyle w:val="rvts13"/>
          <w:rFonts w:ascii="Century" w:hAnsi="Century"/>
          <w:color w:val="000000"/>
          <w:sz w:val="28"/>
          <w:szCs w:val="28"/>
        </w:rPr>
        <w:t>відведення</w:t>
      </w:r>
      <w:proofErr w:type="spellEnd"/>
      <w:r w:rsidRPr="00DB659F">
        <w:rPr>
          <w:rStyle w:val="rvts13"/>
          <w:rFonts w:ascii="Century" w:hAnsi="Century"/>
          <w:color w:val="000000"/>
          <w:sz w:val="28"/>
          <w:szCs w:val="28"/>
        </w:rPr>
        <w:t xml:space="preserve"> </w:t>
      </w:r>
      <w:proofErr w:type="spellStart"/>
      <w:r w:rsidRPr="00DB659F">
        <w:rPr>
          <w:rStyle w:val="rvts13"/>
          <w:rFonts w:ascii="Century" w:hAnsi="Century"/>
          <w:color w:val="000000"/>
          <w:sz w:val="28"/>
          <w:szCs w:val="28"/>
        </w:rPr>
        <w:t>учасникам</w:t>
      </w:r>
      <w:proofErr w:type="spellEnd"/>
      <w:r w:rsidRPr="00DB659F">
        <w:rPr>
          <w:rStyle w:val="rvts13"/>
          <w:rFonts w:ascii="Century" w:hAnsi="Century"/>
          <w:color w:val="000000"/>
          <w:sz w:val="28"/>
          <w:szCs w:val="28"/>
        </w:rPr>
        <w:t xml:space="preserve"> АТО</w:t>
      </w:r>
      <w:r w:rsidRPr="00DB659F">
        <w:rPr>
          <w:rStyle w:val="rvts13"/>
          <w:rFonts w:ascii="Century" w:hAnsi="Century"/>
          <w:color w:val="000000"/>
          <w:sz w:val="28"/>
          <w:szCs w:val="28"/>
          <w:lang w:val="uk-UA"/>
        </w:rPr>
        <w:t xml:space="preserve"> та іншим </w:t>
      </w:r>
      <w:r w:rsidR="00370455" w:rsidRPr="00DB659F">
        <w:rPr>
          <w:rStyle w:val="rvts13"/>
          <w:rFonts w:ascii="Century" w:hAnsi="Century"/>
          <w:color w:val="000000"/>
          <w:sz w:val="28"/>
          <w:szCs w:val="28"/>
          <w:lang w:val="uk-UA"/>
        </w:rPr>
        <w:t>категоріям громадян</w:t>
      </w:r>
      <w:r w:rsidRPr="00DB659F">
        <w:rPr>
          <w:rStyle w:val="rvts13"/>
          <w:rFonts w:ascii="Century" w:hAnsi="Century"/>
          <w:color w:val="000000"/>
          <w:sz w:val="28"/>
          <w:szCs w:val="28"/>
          <w:lang w:val="uk-UA"/>
        </w:rPr>
        <w:t>;</w:t>
      </w:r>
    </w:p>
    <w:p w14:paraId="0DFFDCE4" w14:textId="77777777" w:rsidR="00E05B5B" w:rsidRPr="00DB659F" w:rsidRDefault="00E470B1" w:rsidP="008D3A94">
      <w:pPr>
        <w:numPr>
          <w:ilvl w:val="1"/>
          <w:numId w:val="4"/>
        </w:numPr>
        <w:ind w:left="0" w:firstLine="709"/>
        <w:jc w:val="both"/>
        <w:rPr>
          <w:rStyle w:val="rvts13"/>
          <w:rFonts w:ascii="Century" w:hAnsi="Century"/>
          <w:bCs/>
          <w:color w:val="000000"/>
          <w:sz w:val="28"/>
          <w:szCs w:val="28"/>
          <w:lang w:val="uk-UA"/>
        </w:rPr>
      </w:pPr>
      <w:r w:rsidRPr="00DB659F">
        <w:rPr>
          <w:rFonts w:ascii="Century" w:hAnsi="Century"/>
          <w:sz w:val="28"/>
          <w:szCs w:val="28"/>
          <w:lang w:val="uk-UA"/>
        </w:rPr>
        <w:t>Визначити перелік населених пунктів де є необхідність п</w:t>
      </w:r>
      <w:proofErr w:type="spellStart"/>
      <w:r w:rsidRPr="00DB659F">
        <w:rPr>
          <w:rStyle w:val="rvts13"/>
          <w:rFonts w:ascii="Century" w:hAnsi="Century"/>
          <w:color w:val="000000"/>
          <w:sz w:val="28"/>
          <w:szCs w:val="28"/>
        </w:rPr>
        <w:t>роведення</w:t>
      </w:r>
      <w:proofErr w:type="spellEnd"/>
      <w:r w:rsidRPr="00DB659F">
        <w:rPr>
          <w:rStyle w:val="rvts13"/>
          <w:rFonts w:ascii="Century" w:hAnsi="Century"/>
          <w:color w:val="000000"/>
          <w:sz w:val="28"/>
          <w:szCs w:val="28"/>
        </w:rPr>
        <w:t xml:space="preserve"> </w:t>
      </w:r>
      <w:proofErr w:type="spellStart"/>
      <w:r w:rsidRPr="00DB659F">
        <w:rPr>
          <w:rStyle w:val="rvts13"/>
          <w:rFonts w:ascii="Century" w:hAnsi="Century"/>
          <w:color w:val="000000"/>
          <w:sz w:val="28"/>
          <w:szCs w:val="28"/>
        </w:rPr>
        <w:t>нормативної</w:t>
      </w:r>
      <w:proofErr w:type="spellEnd"/>
      <w:r w:rsidRPr="00DB659F">
        <w:rPr>
          <w:rStyle w:val="rvts13"/>
          <w:rFonts w:ascii="Century" w:hAnsi="Century"/>
          <w:color w:val="000000"/>
          <w:sz w:val="28"/>
          <w:szCs w:val="28"/>
        </w:rPr>
        <w:t xml:space="preserve"> </w:t>
      </w:r>
      <w:proofErr w:type="spellStart"/>
      <w:r w:rsidRPr="00DB659F">
        <w:rPr>
          <w:rStyle w:val="rvts13"/>
          <w:rFonts w:ascii="Century" w:hAnsi="Century"/>
          <w:color w:val="000000"/>
          <w:sz w:val="28"/>
          <w:szCs w:val="28"/>
        </w:rPr>
        <w:t>грошової</w:t>
      </w:r>
      <w:proofErr w:type="spellEnd"/>
      <w:r w:rsidRPr="00DB659F">
        <w:rPr>
          <w:rStyle w:val="rvts13"/>
          <w:rFonts w:ascii="Century" w:hAnsi="Century"/>
          <w:color w:val="000000"/>
          <w:sz w:val="28"/>
          <w:szCs w:val="28"/>
        </w:rPr>
        <w:t xml:space="preserve"> </w:t>
      </w:r>
      <w:proofErr w:type="spellStart"/>
      <w:r w:rsidRPr="00DB659F">
        <w:rPr>
          <w:rStyle w:val="rvts13"/>
          <w:rFonts w:ascii="Century" w:hAnsi="Century"/>
          <w:color w:val="000000"/>
          <w:sz w:val="28"/>
          <w:szCs w:val="28"/>
        </w:rPr>
        <w:t>оцінки</w:t>
      </w:r>
      <w:proofErr w:type="spellEnd"/>
      <w:r w:rsidRPr="00DB659F">
        <w:rPr>
          <w:rStyle w:val="rvts13"/>
          <w:rFonts w:ascii="Century" w:hAnsi="Century"/>
          <w:color w:val="000000"/>
          <w:sz w:val="28"/>
          <w:szCs w:val="28"/>
        </w:rPr>
        <w:t xml:space="preserve"> земель</w:t>
      </w:r>
      <w:r w:rsidRPr="00DB659F">
        <w:rPr>
          <w:rStyle w:val="rvts13"/>
          <w:rFonts w:ascii="Century" w:hAnsi="Century"/>
          <w:color w:val="000000"/>
          <w:sz w:val="28"/>
          <w:szCs w:val="28"/>
          <w:lang w:val="uk-UA"/>
        </w:rPr>
        <w:t>;</w:t>
      </w:r>
    </w:p>
    <w:p w14:paraId="2BC9C476" w14:textId="77777777" w:rsidR="00B82C73" w:rsidRPr="00DB659F" w:rsidRDefault="00B82C73" w:rsidP="008D3A94">
      <w:pPr>
        <w:numPr>
          <w:ilvl w:val="1"/>
          <w:numId w:val="4"/>
        </w:numPr>
        <w:ind w:left="0" w:firstLine="709"/>
        <w:jc w:val="both"/>
        <w:rPr>
          <w:rFonts w:ascii="Century" w:hAnsi="Century"/>
          <w:sz w:val="28"/>
          <w:szCs w:val="28"/>
          <w:lang w:val="uk-UA"/>
        </w:rPr>
      </w:pPr>
      <w:r w:rsidRPr="00DB659F">
        <w:rPr>
          <w:rFonts w:ascii="Century" w:hAnsi="Century"/>
          <w:sz w:val="28"/>
          <w:szCs w:val="28"/>
          <w:lang w:val="uk-UA"/>
        </w:rPr>
        <w:t>Розробити та подати на затвердження сесії ради програму розвитку земельних відносин</w:t>
      </w:r>
      <w:r w:rsidR="00D44D39" w:rsidRPr="00DB659F">
        <w:rPr>
          <w:rFonts w:ascii="Century" w:hAnsi="Century"/>
          <w:sz w:val="28"/>
          <w:szCs w:val="28"/>
          <w:lang w:val="uk-UA"/>
        </w:rPr>
        <w:t xml:space="preserve"> на території Городоцької міської ради</w:t>
      </w:r>
      <w:r w:rsidRPr="00DB659F">
        <w:rPr>
          <w:rFonts w:ascii="Century" w:hAnsi="Century"/>
          <w:sz w:val="28"/>
          <w:szCs w:val="28"/>
          <w:lang w:val="uk-UA"/>
        </w:rPr>
        <w:t xml:space="preserve"> на 2021-2025 рр.</w:t>
      </w:r>
    </w:p>
    <w:p w14:paraId="7682AE18" w14:textId="77777777" w:rsidR="00D44D39" w:rsidRPr="00DB659F" w:rsidRDefault="00D44D39" w:rsidP="008D3A94">
      <w:pPr>
        <w:numPr>
          <w:ilvl w:val="1"/>
          <w:numId w:val="4"/>
        </w:numPr>
        <w:ind w:left="0" w:firstLine="709"/>
        <w:jc w:val="both"/>
        <w:rPr>
          <w:rFonts w:ascii="Century" w:hAnsi="Century"/>
          <w:sz w:val="28"/>
          <w:szCs w:val="28"/>
          <w:lang w:val="uk-UA"/>
        </w:rPr>
      </w:pPr>
      <w:r w:rsidRPr="00DB659F">
        <w:rPr>
          <w:rFonts w:ascii="Century" w:hAnsi="Century"/>
          <w:sz w:val="28"/>
          <w:szCs w:val="28"/>
          <w:lang w:val="uk-UA"/>
        </w:rPr>
        <w:t xml:space="preserve">Вжити заходів з метою отримання наступної інформації та копій матеріалів з фонду документацій від відділу </w:t>
      </w:r>
      <w:proofErr w:type="spellStart"/>
      <w:r w:rsidRPr="00DB659F">
        <w:rPr>
          <w:rFonts w:ascii="Century" w:hAnsi="Century"/>
          <w:sz w:val="28"/>
          <w:szCs w:val="28"/>
          <w:lang w:val="uk-UA"/>
        </w:rPr>
        <w:t>Держгеокадастру</w:t>
      </w:r>
      <w:proofErr w:type="spellEnd"/>
      <w:r w:rsidRPr="00DB659F">
        <w:rPr>
          <w:rFonts w:ascii="Century" w:hAnsi="Century"/>
          <w:sz w:val="28"/>
          <w:szCs w:val="28"/>
          <w:lang w:val="uk-UA"/>
        </w:rPr>
        <w:t xml:space="preserve"> у Городоцькому районі Львівської області:</w:t>
      </w:r>
    </w:p>
    <w:p w14:paraId="0E5DB6A6" w14:textId="77777777" w:rsidR="00D44D39" w:rsidRPr="00DB659F" w:rsidRDefault="00D44D39" w:rsidP="008D3A94">
      <w:pPr>
        <w:numPr>
          <w:ilvl w:val="0"/>
          <w:numId w:val="7"/>
        </w:numPr>
        <w:ind w:left="0" w:firstLine="709"/>
        <w:jc w:val="both"/>
        <w:rPr>
          <w:rFonts w:ascii="Century" w:hAnsi="Century"/>
          <w:sz w:val="28"/>
          <w:szCs w:val="28"/>
          <w:lang w:val="uk-UA"/>
        </w:rPr>
      </w:pPr>
      <w:r w:rsidRPr="00DB659F">
        <w:rPr>
          <w:rFonts w:ascii="Century" w:hAnsi="Century"/>
          <w:sz w:val="28"/>
          <w:szCs w:val="28"/>
          <w:lang w:val="uk-UA"/>
        </w:rPr>
        <w:t>інформації із земельного обліку, а також про кількість земель Городоцької міської ради (в тому числі сільських рад які приєднались до міської ради), зокрема, але не виключно інформації про: дані, що характеризують земельні ділянки за площею, складом земельних угідь відповідно до затвердженої класифікації, розподілом земель за власниками (користувачами), площі земель, угіддями та видами економічної діяльності в межах територій, які входять до адміністративно-територіальних одиниць, сільських рад, території ради, у тому числі окремо – в межах населених пунктів, розподіл земель за формами власності;</w:t>
      </w:r>
    </w:p>
    <w:p w14:paraId="3C34AF62" w14:textId="77777777" w:rsidR="00D44D39" w:rsidRPr="00DB659F" w:rsidRDefault="00D44D39" w:rsidP="008D3A94">
      <w:pPr>
        <w:numPr>
          <w:ilvl w:val="0"/>
          <w:numId w:val="7"/>
        </w:numPr>
        <w:ind w:left="0" w:firstLine="709"/>
        <w:jc w:val="both"/>
        <w:rPr>
          <w:rFonts w:ascii="Century" w:hAnsi="Century"/>
          <w:sz w:val="28"/>
          <w:szCs w:val="28"/>
          <w:lang w:val="uk-UA"/>
        </w:rPr>
      </w:pPr>
      <w:r w:rsidRPr="00DB659F">
        <w:rPr>
          <w:rFonts w:ascii="Century" w:hAnsi="Century"/>
          <w:sz w:val="28"/>
          <w:szCs w:val="28"/>
          <w:lang w:val="uk-UA"/>
        </w:rPr>
        <w:t>інформації та копій документацій щодо визначення (встановлення) меж адміністративно-територіальних одиниць, сільських рад, території ради, в тому числі, але не виключно, проектів встановлення (зміни) меж населених пунктів, проектів формування територій, проектів роздержавлення, документацій з інвентаризації та формування земель, тощо;</w:t>
      </w:r>
    </w:p>
    <w:p w14:paraId="4C391B77" w14:textId="77777777" w:rsidR="00D44D39" w:rsidRPr="00DB659F" w:rsidRDefault="00D44D39" w:rsidP="008D3A94">
      <w:pPr>
        <w:numPr>
          <w:ilvl w:val="0"/>
          <w:numId w:val="7"/>
        </w:numPr>
        <w:ind w:left="0" w:firstLine="709"/>
        <w:jc w:val="both"/>
        <w:rPr>
          <w:rFonts w:ascii="Century" w:hAnsi="Century"/>
          <w:sz w:val="28"/>
          <w:szCs w:val="28"/>
          <w:lang w:val="uk-UA"/>
        </w:rPr>
      </w:pPr>
      <w:r w:rsidRPr="00DB659F">
        <w:rPr>
          <w:rFonts w:ascii="Century" w:hAnsi="Century"/>
          <w:sz w:val="28"/>
          <w:szCs w:val="28"/>
          <w:lang w:val="uk-UA"/>
        </w:rPr>
        <w:t xml:space="preserve">інформації про земельні ділянки в межах територій, які входять до адміністративно-територіальних одиниць, сільських рад, </w:t>
      </w:r>
      <w:r w:rsidRPr="00DB659F">
        <w:rPr>
          <w:rFonts w:ascii="Century" w:hAnsi="Century"/>
          <w:sz w:val="28"/>
          <w:szCs w:val="28"/>
          <w:lang w:val="uk-UA"/>
        </w:rPr>
        <w:lastRenderedPageBreak/>
        <w:t>території ради та перебувають у державній власності, з вказанням користувачів вказаних земельних ділянок;</w:t>
      </w:r>
    </w:p>
    <w:p w14:paraId="45DF8E67" w14:textId="77777777" w:rsidR="00D44D39" w:rsidRPr="00DB659F" w:rsidRDefault="00D44D39" w:rsidP="008D3A94">
      <w:pPr>
        <w:numPr>
          <w:ilvl w:val="0"/>
          <w:numId w:val="7"/>
        </w:numPr>
        <w:ind w:left="0" w:firstLine="709"/>
        <w:jc w:val="both"/>
        <w:rPr>
          <w:rFonts w:ascii="Century" w:hAnsi="Century"/>
          <w:sz w:val="28"/>
          <w:szCs w:val="28"/>
          <w:lang w:val="uk-UA"/>
        </w:rPr>
      </w:pPr>
      <w:r w:rsidRPr="00DB659F">
        <w:rPr>
          <w:rFonts w:ascii="Century" w:hAnsi="Century"/>
          <w:sz w:val="28"/>
          <w:szCs w:val="28"/>
          <w:lang w:val="uk-UA"/>
        </w:rPr>
        <w:t>інформації про технічні документації по передачі земельних часток/паїв/в натурі і видачі державних актів на право приватної власності на землю громадянам;</w:t>
      </w:r>
    </w:p>
    <w:p w14:paraId="2C66EE05" w14:textId="77777777" w:rsidR="00D44D39" w:rsidRPr="00DB659F" w:rsidRDefault="00D44D39" w:rsidP="008D3A94">
      <w:pPr>
        <w:numPr>
          <w:ilvl w:val="0"/>
          <w:numId w:val="7"/>
        </w:numPr>
        <w:ind w:left="0" w:firstLine="709"/>
        <w:jc w:val="both"/>
        <w:rPr>
          <w:rFonts w:ascii="Century" w:hAnsi="Century"/>
          <w:sz w:val="28"/>
          <w:szCs w:val="28"/>
          <w:lang w:val="uk-UA"/>
        </w:rPr>
      </w:pPr>
      <w:r w:rsidRPr="00DB659F">
        <w:rPr>
          <w:rFonts w:ascii="Century" w:hAnsi="Century"/>
          <w:sz w:val="28"/>
          <w:szCs w:val="28"/>
          <w:lang w:val="uk-UA"/>
        </w:rPr>
        <w:t>інформації про нормативно грошову оцінку земель в межах Городоцької міської ради (в тому числі сільських рад які приєднались до міської ради) з відповідними документаціями та рішеннями про їх затвердження;</w:t>
      </w:r>
    </w:p>
    <w:p w14:paraId="03C5FF2D" w14:textId="77777777" w:rsidR="00B84588" w:rsidRPr="00DB659F" w:rsidRDefault="00B84588" w:rsidP="008D3A94">
      <w:pPr>
        <w:numPr>
          <w:ilvl w:val="1"/>
          <w:numId w:val="4"/>
        </w:numPr>
        <w:ind w:left="0" w:firstLine="709"/>
        <w:jc w:val="both"/>
        <w:rPr>
          <w:rFonts w:ascii="Century" w:hAnsi="Century"/>
          <w:sz w:val="28"/>
          <w:szCs w:val="28"/>
          <w:lang w:val="uk-UA"/>
        </w:rPr>
      </w:pPr>
      <w:r w:rsidRPr="00DB659F">
        <w:rPr>
          <w:rFonts w:ascii="Century" w:hAnsi="Century"/>
          <w:sz w:val="28"/>
          <w:szCs w:val="28"/>
          <w:lang w:val="uk-UA"/>
        </w:rPr>
        <w:t>Вжити заходів з метою отримання інформації та копій матеріалів з фонду містобудівної документації від відділу архітектури та містобудування Городоцької РДА, зокрема копій генеральних планів населених пунктів Городоцької міської ради (в тому числі сільських рад які приєднались до міської ради), та детальних планів територій в межах Городоцької міської ради (в межах населених пунктів та за їх межами);</w:t>
      </w:r>
    </w:p>
    <w:p w14:paraId="5DDB0E27" w14:textId="77777777" w:rsidR="00B84588" w:rsidRPr="00DB659F" w:rsidRDefault="00B84588" w:rsidP="008D3A94">
      <w:pPr>
        <w:numPr>
          <w:ilvl w:val="1"/>
          <w:numId w:val="4"/>
        </w:numPr>
        <w:ind w:left="0" w:firstLine="709"/>
        <w:jc w:val="both"/>
        <w:rPr>
          <w:rFonts w:ascii="Century" w:hAnsi="Century"/>
          <w:sz w:val="28"/>
          <w:szCs w:val="28"/>
          <w:lang w:val="uk-UA"/>
        </w:rPr>
      </w:pPr>
      <w:r w:rsidRPr="00DB659F">
        <w:rPr>
          <w:rFonts w:ascii="Century" w:hAnsi="Century"/>
          <w:sz w:val="28"/>
          <w:szCs w:val="28"/>
          <w:lang w:val="uk-UA"/>
        </w:rPr>
        <w:t>Д</w:t>
      </w:r>
      <w:proofErr w:type="spellStart"/>
      <w:r w:rsidRPr="00DB659F">
        <w:rPr>
          <w:rFonts w:ascii="Century" w:hAnsi="Century"/>
          <w:sz w:val="28"/>
          <w:szCs w:val="28"/>
        </w:rPr>
        <w:t>олучати</w:t>
      </w:r>
      <w:proofErr w:type="spellEnd"/>
      <w:r w:rsidRPr="00DB659F">
        <w:rPr>
          <w:rFonts w:ascii="Century" w:hAnsi="Century"/>
          <w:sz w:val="28"/>
          <w:szCs w:val="28"/>
        </w:rPr>
        <w:t xml:space="preserve"> </w:t>
      </w:r>
      <w:proofErr w:type="spellStart"/>
      <w:r w:rsidRPr="00DB659F">
        <w:rPr>
          <w:rFonts w:ascii="Century" w:hAnsi="Century"/>
          <w:sz w:val="28"/>
          <w:szCs w:val="28"/>
        </w:rPr>
        <w:t>отриману</w:t>
      </w:r>
      <w:proofErr w:type="spellEnd"/>
      <w:r w:rsidRPr="00DB659F">
        <w:rPr>
          <w:rFonts w:ascii="Century" w:hAnsi="Century"/>
          <w:sz w:val="28"/>
          <w:szCs w:val="28"/>
        </w:rPr>
        <w:t xml:space="preserve"> </w:t>
      </w:r>
      <w:proofErr w:type="spellStart"/>
      <w:r w:rsidRPr="00DB659F">
        <w:rPr>
          <w:rFonts w:ascii="Century" w:hAnsi="Century"/>
          <w:sz w:val="28"/>
          <w:szCs w:val="28"/>
        </w:rPr>
        <w:t>інформацію</w:t>
      </w:r>
      <w:proofErr w:type="spellEnd"/>
      <w:r w:rsidRPr="00DB659F">
        <w:rPr>
          <w:rFonts w:ascii="Century" w:hAnsi="Century"/>
          <w:sz w:val="28"/>
          <w:szCs w:val="28"/>
        </w:rPr>
        <w:t xml:space="preserve"> при </w:t>
      </w:r>
      <w:proofErr w:type="spellStart"/>
      <w:r w:rsidRPr="00DB659F">
        <w:rPr>
          <w:rFonts w:ascii="Century" w:hAnsi="Century"/>
          <w:sz w:val="28"/>
          <w:szCs w:val="28"/>
        </w:rPr>
        <w:t>розгляді</w:t>
      </w:r>
      <w:proofErr w:type="spellEnd"/>
      <w:r w:rsidRPr="00DB659F">
        <w:rPr>
          <w:rFonts w:ascii="Century" w:hAnsi="Century"/>
          <w:sz w:val="28"/>
          <w:szCs w:val="28"/>
        </w:rPr>
        <w:t xml:space="preserve"> </w:t>
      </w:r>
      <w:proofErr w:type="spellStart"/>
      <w:r w:rsidRPr="00DB659F">
        <w:rPr>
          <w:rFonts w:ascii="Century" w:hAnsi="Century"/>
          <w:sz w:val="28"/>
          <w:szCs w:val="28"/>
        </w:rPr>
        <w:t>питань</w:t>
      </w:r>
      <w:proofErr w:type="spellEnd"/>
      <w:r w:rsidRPr="00DB659F">
        <w:rPr>
          <w:rFonts w:ascii="Century" w:hAnsi="Century"/>
          <w:sz w:val="28"/>
          <w:szCs w:val="28"/>
        </w:rPr>
        <w:t xml:space="preserve"> на </w:t>
      </w:r>
      <w:proofErr w:type="spellStart"/>
      <w:r w:rsidRPr="00DB659F">
        <w:rPr>
          <w:rFonts w:ascii="Century" w:hAnsi="Century"/>
          <w:sz w:val="28"/>
          <w:szCs w:val="28"/>
        </w:rPr>
        <w:t>засіданнях</w:t>
      </w:r>
      <w:proofErr w:type="spellEnd"/>
      <w:r w:rsidRPr="00DB659F">
        <w:rPr>
          <w:rFonts w:ascii="Century" w:hAnsi="Century"/>
          <w:sz w:val="28"/>
          <w:szCs w:val="28"/>
        </w:rPr>
        <w:t xml:space="preserve"> </w:t>
      </w:r>
      <w:r w:rsidRPr="00DB659F">
        <w:rPr>
          <w:rFonts w:ascii="Century" w:hAnsi="Century"/>
          <w:sz w:val="28"/>
          <w:szCs w:val="28"/>
          <w:lang w:val="uk-UA"/>
        </w:rPr>
        <w:t xml:space="preserve">профільних постійних депутатських </w:t>
      </w:r>
      <w:proofErr w:type="spellStart"/>
      <w:r w:rsidRPr="00DB659F">
        <w:rPr>
          <w:rFonts w:ascii="Century" w:hAnsi="Century"/>
          <w:sz w:val="28"/>
          <w:szCs w:val="28"/>
        </w:rPr>
        <w:t>комісій</w:t>
      </w:r>
      <w:proofErr w:type="spellEnd"/>
      <w:r w:rsidRPr="00DB659F">
        <w:rPr>
          <w:rFonts w:ascii="Century" w:hAnsi="Century"/>
          <w:sz w:val="28"/>
          <w:szCs w:val="28"/>
          <w:lang w:val="uk-UA"/>
        </w:rPr>
        <w:t>.</w:t>
      </w:r>
    </w:p>
    <w:p w14:paraId="37BADFD6" w14:textId="77777777" w:rsidR="00D44D39" w:rsidRPr="00DB659F" w:rsidRDefault="00E470B1" w:rsidP="008D3A94">
      <w:pPr>
        <w:numPr>
          <w:ilvl w:val="0"/>
          <w:numId w:val="4"/>
        </w:numPr>
        <w:jc w:val="both"/>
        <w:rPr>
          <w:rFonts w:ascii="Century" w:hAnsi="Century"/>
          <w:sz w:val="28"/>
          <w:szCs w:val="28"/>
          <w:lang w:val="uk-UA"/>
        </w:rPr>
      </w:pPr>
      <w:r w:rsidRPr="00DB659F">
        <w:rPr>
          <w:rFonts w:ascii="Century" w:hAnsi="Century"/>
          <w:bCs/>
          <w:color w:val="000000"/>
          <w:sz w:val="28"/>
          <w:szCs w:val="28"/>
          <w:lang w:val="uk-UA"/>
        </w:rPr>
        <w:t>Розгляд</w:t>
      </w:r>
      <w:r w:rsidR="00D95C1E" w:rsidRPr="00DB659F">
        <w:rPr>
          <w:rFonts w:ascii="Century" w:hAnsi="Century"/>
          <w:bCs/>
          <w:color w:val="000000"/>
          <w:sz w:val="28"/>
          <w:szCs w:val="28"/>
          <w:lang w:val="uk-UA"/>
        </w:rPr>
        <w:t xml:space="preserve"> на сесії ради</w:t>
      </w:r>
      <w:r w:rsidRPr="00DB659F">
        <w:rPr>
          <w:rFonts w:ascii="Century" w:hAnsi="Century"/>
          <w:bCs/>
          <w:color w:val="000000"/>
          <w:sz w:val="28"/>
          <w:szCs w:val="28"/>
          <w:lang w:val="uk-UA"/>
        </w:rPr>
        <w:t xml:space="preserve"> заяв, клопотань про надання дозволів</w:t>
      </w:r>
      <w:r w:rsidR="00B81956" w:rsidRPr="00DB659F">
        <w:rPr>
          <w:rFonts w:ascii="Century" w:hAnsi="Century"/>
          <w:bCs/>
          <w:color w:val="000000"/>
          <w:sz w:val="28"/>
          <w:szCs w:val="28"/>
          <w:lang w:val="uk-UA"/>
        </w:rPr>
        <w:t xml:space="preserve"> (погоджень)</w:t>
      </w:r>
      <w:r w:rsidRPr="00DB659F">
        <w:rPr>
          <w:rFonts w:ascii="Century" w:hAnsi="Century"/>
          <w:bCs/>
          <w:color w:val="000000"/>
          <w:sz w:val="28"/>
          <w:szCs w:val="28"/>
          <w:lang w:val="uk-UA"/>
        </w:rPr>
        <w:t xml:space="preserve"> </w:t>
      </w:r>
      <w:r w:rsidR="00D95C1E" w:rsidRPr="00DB659F">
        <w:rPr>
          <w:rFonts w:ascii="Century" w:hAnsi="Century"/>
          <w:bCs/>
          <w:color w:val="000000"/>
          <w:sz w:val="28"/>
          <w:szCs w:val="28"/>
          <w:lang w:val="uk-UA"/>
        </w:rPr>
        <w:t xml:space="preserve">на розробку </w:t>
      </w:r>
      <w:r w:rsidR="00B81956" w:rsidRPr="00DB659F">
        <w:rPr>
          <w:rStyle w:val="rvts13"/>
          <w:rFonts w:ascii="Century" w:hAnsi="Century"/>
          <w:color w:val="000000"/>
          <w:sz w:val="28"/>
          <w:szCs w:val="28"/>
          <w:lang w:val="uk-UA"/>
        </w:rPr>
        <w:t>документації</w:t>
      </w:r>
      <w:r w:rsidR="00D95C1E" w:rsidRPr="00DB659F">
        <w:rPr>
          <w:rStyle w:val="rvts13"/>
          <w:rFonts w:ascii="Century" w:hAnsi="Century"/>
          <w:color w:val="000000"/>
          <w:sz w:val="28"/>
          <w:szCs w:val="28"/>
          <w:lang w:val="uk-UA"/>
        </w:rPr>
        <w:t xml:space="preserve"> (проектів)</w:t>
      </w:r>
      <w:r w:rsidR="00B81956" w:rsidRPr="00DB659F">
        <w:rPr>
          <w:rStyle w:val="rvts13"/>
          <w:rFonts w:ascii="Century" w:hAnsi="Century"/>
          <w:color w:val="000000"/>
          <w:sz w:val="28"/>
          <w:szCs w:val="28"/>
          <w:lang w:val="uk-UA"/>
        </w:rPr>
        <w:t xml:space="preserve"> із землеустрою земельних ділянок комунальної власності з метою їх відведення</w:t>
      </w:r>
      <w:r w:rsidR="00B81956" w:rsidRPr="00DB659F">
        <w:rPr>
          <w:rFonts w:ascii="Century" w:hAnsi="Century"/>
          <w:bCs/>
          <w:color w:val="000000"/>
          <w:sz w:val="28"/>
          <w:szCs w:val="28"/>
          <w:lang w:val="uk-UA"/>
        </w:rPr>
        <w:t xml:space="preserve"> </w:t>
      </w:r>
      <w:r w:rsidRPr="00DB659F">
        <w:rPr>
          <w:rFonts w:ascii="Century" w:hAnsi="Century"/>
          <w:bCs/>
          <w:color w:val="000000"/>
          <w:sz w:val="28"/>
          <w:szCs w:val="28"/>
          <w:lang w:val="uk-UA"/>
        </w:rPr>
        <w:t>в порядку безоплатної приватизації</w:t>
      </w:r>
      <w:r w:rsidR="00D95C1E" w:rsidRPr="00DB659F">
        <w:rPr>
          <w:rFonts w:ascii="Century" w:hAnsi="Century"/>
          <w:bCs/>
          <w:color w:val="000000"/>
          <w:sz w:val="28"/>
          <w:szCs w:val="28"/>
          <w:lang w:val="uk-UA"/>
        </w:rPr>
        <w:t xml:space="preserve"> проводити після 01.07.2021 року. Заяви, клопотання про надання дозволів (погоджень) на розробку </w:t>
      </w:r>
      <w:r w:rsidR="00D95C1E" w:rsidRPr="00DB659F">
        <w:rPr>
          <w:rStyle w:val="rvts13"/>
          <w:rFonts w:ascii="Century" w:hAnsi="Century"/>
          <w:color w:val="000000"/>
          <w:sz w:val="28"/>
          <w:szCs w:val="28"/>
          <w:lang w:val="uk-UA"/>
        </w:rPr>
        <w:t>документації (проектів) із землеустрою земельних ділянок комунальної власності</w:t>
      </w:r>
      <w:r w:rsidR="00B82C73" w:rsidRPr="00DB659F">
        <w:rPr>
          <w:rStyle w:val="rvts13"/>
          <w:rFonts w:ascii="Century" w:hAnsi="Century"/>
          <w:color w:val="000000"/>
          <w:sz w:val="28"/>
          <w:szCs w:val="28"/>
          <w:lang w:val="uk-UA"/>
        </w:rPr>
        <w:t xml:space="preserve">, які перебувають у користуванні громадян (присадибні ділянки, городи за межами інвентаризованих та отриманих від </w:t>
      </w:r>
      <w:proofErr w:type="spellStart"/>
      <w:r w:rsidR="00B82C73" w:rsidRPr="00DB659F">
        <w:rPr>
          <w:rStyle w:val="rvts13"/>
          <w:rFonts w:ascii="Century" w:hAnsi="Century"/>
          <w:color w:val="000000"/>
          <w:sz w:val="28"/>
          <w:szCs w:val="28"/>
          <w:lang w:val="uk-UA"/>
        </w:rPr>
        <w:t>Держгеокадастру</w:t>
      </w:r>
      <w:proofErr w:type="spellEnd"/>
      <w:r w:rsidR="00B82C73" w:rsidRPr="00DB659F">
        <w:rPr>
          <w:rStyle w:val="rvts13"/>
          <w:rFonts w:ascii="Century" w:hAnsi="Century"/>
          <w:color w:val="000000"/>
          <w:sz w:val="28"/>
          <w:szCs w:val="28"/>
          <w:lang w:val="uk-UA"/>
        </w:rPr>
        <w:t xml:space="preserve"> земельних ділянок)</w:t>
      </w:r>
      <w:r w:rsidR="00D44D39" w:rsidRPr="00DB659F">
        <w:rPr>
          <w:rStyle w:val="rvts13"/>
          <w:rFonts w:ascii="Century" w:hAnsi="Century"/>
          <w:color w:val="000000"/>
          <w:sz w:val="28"/>
          <w:szCs w:val="28"/>
          <w:lang w:val="uk-UA"/>
        </w:rPr>
        <w:t xml:space="preserve"> розглядати по мірі надходження.</w:t>
      </w:r>
      <w:r w:rsidR="00D95C1E" w:rsidRPr="00DB659F">
        <w:rPr>
          <w:rStyle w:val="rvts13"/>
          <w:rFonts w:ascii="Century" w:hAnsi="Century"/>
          <w:color w:val="000000"/>
          <w:sz w:val="28"/>
          <w:szCs w:val="28"/>
          <w:lang w:val="uk-UA"/>
        </w:rPr>
        <w:t xml:space="preserve"> </w:t>
      </w:r>
    </w:p>
    <w:p w14:paraId="1729DD47" w14:textId="29EB99F2" w:rsidR="00F25DD7" w:rsidRDefault="00426D5A" w:rsidP="008D3A94">
      <w:pPr>
        <w:numPr>
          <w:ilvl w:val="0"/>
          <w:numId w:val="4"/>
        </w:numPr>
        <w:jc w:val="both"/>
        <w:rPr>
          <w:rFonts w:ascii="Century" w:hAnsi="Century"/>
          <w:sz w:val="28"/>
          <w:szCs w:val="28"/>
          <w:lang w:val="uk-UA"/>
        </w:rPr>
      </w:pPr>
      <w:r w:rsidRPr="00DB659F">
        <w:rPr>
          <w:rFonts w:ascii="Century" w:hAnsi="Century"/>
          <w:sz w:val="28"/>
          <w:szCs w:val="28"/>
          <w:lang w:val="uk-UA"/>
        </w:rPr>
        <w:t>Контроль за виконанням рішення покласти на</w:t>
      </w:r>
      <w:r w:rsidR="00370455" w:rsidRPr="00DB659F">
        <w:rPr>
          <w:rFonts w:ascii="Century" w:hAnsi="Century"/>
          <w:sz w:val="28"/>
          <w:szCs w:val="28"/>
          <w:lang w:val="uk-UA"/>
        </w:rPr>
        <w:t xml:space="preserve"> заступницю міського голови Городоцької міської ради </w:t>
      </w:r>
      <w:proofErr w:type="spellStart"/>
      <w:r w:rsidR="00370455" w:rsidRPr="00DB659F">
        <w:rPr>
          <w:rFonts w:ascii="Century" w:hAnsi="Century"/>
          <w:sz w:val="28"/>
          <w:szCs w:val="28"/>
          <w:lang w:val="uk-UA"/>
        </w:rPr>
        <w:t>Тирпак</w:t>
      </w:r>
      <w:proofErr w:type="spellEnd"/>
      <w:r w:rsidR="00370455" w:rsidRPr="00DB659F">
        <w:rPr>
          <w:rFonts w:ascii="Century" w:hAnsi="Century"/>
          <w:sz w:val="28"/>
          <w:szCs w:val="28"/>
          <w:lang w:val="uk-UA"/>
        </w:rPr>
        <w:t xml:space="preserve"> І.О. та на</w:t>
      </w:r>
      <w:r w:rsidRPr="00DB659F">
        <w:rPr>
          <w:rFonts w:ascii="Century" w:hAnsi="Century"/>
          <w:sz w:val="28"/>
          <w:szCs w:val="28"/>
          <w:lang w:val="uk-UA"/>
        </w:rPr>
        <w:t xml:space="preserve"> </w:t>
      </w:r>
      <w:r w:rsidR="009D435E" w:rsidRPr="00DB659F">
        <w:rPr>
          <w:rFonts w:ascii="Century" w:hAnsi="Century"/>
          <w:sz w:val="28"/>
          <w:szCs w:val="28"/>
          <w:lang w:val="uk-UA"/>
        </w:rPr>
        <w:t xml:space="preserve">постійну </w:t>
      </w:r>
      <w:r w:rsidR="00601D8F" w:rsidRPr="00DB659F">
        <w:rPr>
          <w:rFonts w:ascii="Century" w:hAnsi="Century"/>
          <w:sz w:val="28"/>
          <w:szCs w:val="28"/>
          <w:lang w:val="uk-UA"/>
        </w:rPr>
        <w:t xml:space="preserve">депутатську </w:t>
      </w:r>
      <w:r w:rsidR="00036C38" w:rsidRPr="00DB659F">
        <w:rPr>
          <w:rFonts w:ascii="Century" w:hAnsi="Century"/>
          <w:sz w:val="28"/>
          <w:szCs w:val="28"/>
          <w:lang w:val="uk-UA"/>
        </w:rPr>
        <w:t xml:space="preserve">комісію міської ради </w:t>
      </w:r>
      <w:r w:rsidR="00B145C8" w:rsidRPr="00DB659F">
        <w:rPr>
          <w:rFonts w:ascii="Century" w:hAnsi="Century"/>
          <w:sz w:val="28"/>
          <w:szCs w:val="28"/>
          <w:lang w:val="uk-UA"/>
        </w:rPr>
        <w:t>у справах земельних ресурсів, АПК, містобудування, охорони довкілля (Кульчицький Н.Б.)</w:t>
      </w:r>
      <w:r w:rsidR="00370455" w:rsidRPr="00DB659F">
        <w:rPr>
          <w:rFonts w:ascii="Century" w:hAnsi="Century"/>
          <w:sz w:val="28"/>
          <w:szCs w:val="28"/>
          <w:lang w:val="uk-UA"/>
        </w:rPr>
        <w:t>.</w:t>
      </w:r>
    </w:p>
    <w:p w14:paraId="4E7D92E8" w14:textId="77777777" w:rsidR="006C2D07" w:rsidRPr="00DB659F" w:rsidRDefault="006C2D07" w:rsidP="008D3A94">
      <w:pPr>
        <w:numPr>
          <w:ilvl w:val="0"/>
          <w:numId w:val="4"/>
        </w:numPr>
        <w:jc w:val="both"/>
        <w:rPr>
          <w:rFonts w:ascii="Century" w:hAnsi="Century"/>
          <w:sz w:val="28"/>
          <w:szCs w:val="28"/>
          <w:lang w:val="uk-UA"/>
        </w:rPr>
      </w:pPr>
    </w:p>
    <w:p w14:paraId="64C3B55F" w14:textId="77777777" w:rsidR="00DB659F" w:rsidRDefault="00DB659F" w:rsidP="009D435E">
      <w:pPr>
        <w:spacing w:after="240"/>
        <w:contextualSpacing/>
        <w:jc w:val="both"/>
        <w:rPr>
          <w:rFonts w:ascii="Century" w:hAnsi="Century"/>
          <w:b/>
          <w:color w:val="000000"/>
          <w:sz w:val="28"/>
          <w:szCs w:val="28"/>
          <w:lang w:val="uk-UA"/>
        </w:rPr>
      </w:pPr>
    </w:p>
    <w:p w14:paraId="3355EDAC" w14:textId="77B5AB94" w:rsidR="00DD7834" w:rsidRPr="00DB659F" w:rsidRDefault="00C834E0" w:rsidP="009D435E">
      <w:pPr>
        <w:spacing w:after="240"/>
        <w:contextualSpacing/>
        <w:jc w:val="both"/>
        <w:rPr>
          <w:rFonts w:ascii="Century" w:hAnsi="Century"/>
          <w:color w:val="000000"/>
          <w:sz w:val="28"/>
          <w:szCs w:val="28"/>
          <w:lang w:val="uk-UA"/>
        </w:rPr>
      </w:pPr>
      <w:r w:rsidRPr="00DB659F">
        <w:rPr>
          <w:rFonts w:ascii="Century" w:hAnsi="Century"/>
          <w:b/>
          <w:color w:val="000000"/>
          <w:sz w:val="28"/>
          <w:szCs w:val="28"/>
          <w:lang w:val="uk-UA"/>
        </w:rPr>
        <w:t xml:space="preserve">Міський </w:t>
      </w:r>
      <w:r w:rsidR="00DB659F">
        <w:rPr>
          <w:rFonts w:ascii="Century" w:hAnsi="Century"/>
          <w:b/>
          <w:color w:val="000000"/>
          <w:sz w:val="28"/>
          <w:szCs w:val="28"/>
          <w:lang w:val="uk-UA"/>
        </w:rPr>
        <w:t>голова</w:t>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r>
      <w:r w:rsidR="00DB659F">
        <w:rPr>
          <w:rFonts w:ascii="Century" w:hAnsi="Century"/>
          <w:b/>
          <w:color w:val="000000"/>
          <w:sz w:val="28"/>
          <w:szCs w:val="28"/>
          <w:lang w:val="uk-UA"/>
        </w:rPr>
        <w:tab/>
        <w:t>Володимир РЕМЕНЯК</w:t>
      </w:r>
    </w:p>
    <w:sectPr w:rsidR="00DD7834" w:rsidRPr="00DB659F" w:rsidSect="00DB659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81DF7"/>
    <w:multiLevelType w:val="hybridMultilevel"/>
    <w:tmpl w:val="E44E0870"/>
    <w:lvl w:ilvl="0" w:tplc="2586EE06">
      <w:start w:val="1"/>
      <w:numFmt w:val="decimal"/>
      <w:lvlText w:val="%1."/>
      <w:lvlJc w:val="left"/>
      <w:pPr>
        <w:ind w:left="0" w:firstLine="720"/>
      </w:pPr>
      <w:rPr>
        <w:rFonts w:hint="default"/>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4C51735C"/>
    <w:multiLevelType w:val="hybridMultilevel"/>
    <w:tmpl w:val="C95EBF28"/>
    <w:lvl w:ilvl="0" w:tplc="70DC38EA">
      <w:start w:val="1"/>
      <w:numFmt w:val="decimal"/>
      <w:lvlText w:val="%1."/>
      <w:lvlJc w:val="left"/>
      <w:pPr>
        <w:tabs>
          <w:tab w:val="num" w:pos="2130"/>
        </w:tabs>
        <w:ind w:left="213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4CBF115E"/>
    <w:multiLevelType w:val="hybridMultilevel"/>
    <w:tmpl w:val="42BC9038"/>
    <w:lvl w:ilvl="0" w:tplc="3064CFB8">
      <w:start w:val="1"/>
      <w:numFmt w:val="bullet"/>
      <w:lvlText w:val="-"/>
      <w:lvlJc w:val="left"/>
      <w:pPr>
        <w:ind w:left="1134" w:hanging="283"/>
      </w:pPr>
      <w:rPr>
        <w:rFonts w:ascii="Times New Roman" w:eastAsia="Times New Roman" w:hAnsi="Times New Roman" w:cs="Times New Roman"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3" w15:restartNumberingAfterBreak="0">
    <w:nsid w:val="59F43064"/>
    <w:multiLevelType w:val="hybridMultilevel"/>
    <w:tmpl w:val="6F56A10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15:restartNumberingAfterBreak="0">
    <w:nsid w:val="67D407AF"/>
    <w:multiLevelType w:val="multilevel"/>
    <w:tmpl w:val="F6E8CB46"/>
    <w:lvl w:ilvl="0">
      <w:start w:val="1"/>
      <w:numFmt w:val="decimal"/>
      <w:lvlText w:val="%1."/>
      <w:lvlJc w:val="left"/>
      <w:pPr>
        <w:ind w:left="0" w:firstLine="0"/>
      </w:pPr>
      <w:rPr>
        <w:rFonts w:hint="default"/>
        <w:b/>
        <w:bCs/>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506" w:hanging="1080"/>
      </w:pPr>
      <w:rPr>
        <w:rFonts w:hint="default"/>
        <w:color w:val="auto"/>
      </w:rPr>
    </w:lvl>
    <w:lvl w:ilvl="4">
      <w:start w:val="1"/>
      <w:numFmt w:val="decimal"/>
      <w:isLgl/>
      <w:lvlText w:val="%1.%2.%3.%4.%5."/>
      <w:lvlJc w:val="left"/>
      <w:pPr>
        <w:ind w:left="1506" w:hanging="1080"/>
      </w:pPr>
      <w:rPr>
        <w:rFonts w:hint="default"/>
        <w:color w:val="auto"/>
      </w:rPr>
    </w:lvl>
    <w:lvl w:ilvl="5">
      <w:start w:val="1"/>
      <w:numFmt w:val="decimal"/>
      <w:isLgl/>
      <w:lvlText w:val="%1.%2.%3.%4.%5.%6."/>
      <w:lvlJc w:val="left"/>
      <w:pPr>
        <w:ind w:left="1866" w:hanging="1440"/>
      </w:pPr>
      <w:rPr>
        <w:rFonts w:hint="default"/>
        <w:color w:val="auto"/>
      </w:rPr>
    </w:lvl>
    <w:lvl w:ilvl="6">
      <w:start w:val="1"/>
      <w:numFmt w:val="decimal"/>
      <w:isLgl/>
      <w:lvlText w:val="%1.%2.%3.%4.%5.%6.%7."/>
      <w:lvlJc w:val="left"/>
      <w:pPr>
        <w:ind w:left="1866" w:hanging="1440"/>
      </w:pPr>
      <w:rPr>
        <w:rFonts w:hint="default"/>
        <w:color w:val="auto"/>
      </w:rPr>
    </w:lvl>
    <w:lvl w:ilvl="7">
      <w:start w:val="1"/>
      <w:numFmt w:val="decimal"/>
      <w:isLgl/>
      <w:lvlText w:val="%1.%2.%3.%4.%5.%6.%7.%8."/>
      <w:lvlJc w:val="left"/>
      <w:pPr>
        <w:ind w:left="2226" w:hanging="1800"/>
      </w:pPr>
      <w:rPr>
        <w:rFonts w:hint="default"/>
        <w:color w:val="auto"/>
      </w:rPr>
    </w:lvl>
    <w:lvl w:ilvl="8">
      <w:start w:val="1"/>
      <w:numFmt w:val="decimal"/>
      <w:isLgl/>
      <w:lvlText w:val="%1.%2.%3.%4.%5.%6.%7.%8.%9."/>
      <w:lvlJc w:val="left"/>
      <w:pPr>
        <w:ind w:left="2226" w:hanging="1800"/>
      </w:pPr>
      <w:rPr>
        <w:rFonts w:hint="default"/>
        <w:color w:val="auto"/>
      </w:rPr>
    </w:lvl>
  </w:abstractNum>
  <w:abstractNum w:abstractNumId="5" w15:restartNumberingAfterBreak="0">
    <w:nsid w:val="6CAD0098"/>
    <w:multiLevelType w:val="hybridMultilevel"/>
    <w:tmpl w:val="B2B66D6C"/>
    <w:lvl w:ilvl="0" w:tplc="2B18BFDA">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6" w15:restartNumberingAfterBreak="0">
    <w:nsid w:val="7DA4454B"/>
    <w:multiLevelType w:val="hybridMultilevel"/>
    <w:tmpl w:val="3D76525E"/>
    <w:lvl w:ilvl="0" w:tplc="C87238FA">
      <w:start w:val="3"/>
      <w:numFmt w:val="bullet"/>
      <w:lvlText w:val="-"/>
      <w:lvlJc w:val="left"/>
      <w:pPr>
        <w:tabs>
          <w:tab w:val="num" w:pos="4140"/>
        </w:tabs>
        <w:ind w:left="4140" w:hanging="360"/>
      </w:pPr>
      <w:rPr>
        <w:rFonts w:ascii="Times New Roman" w:eastAsia="Times New Roman" w:hAnsi="Times New Roman" w:cs="Times New Roman" w:hint="default"/>
      </w:rPr>
    </w:lvl>
    <w:lvl w:ilvl="1" w:tplc="04190003" w:tentative="1">
      <w:start w:val="1"/>
      <w:numFmt w:val="bullet"/>
      <w:lvlText w:val="o"/>
      <w:lvlJc w:val="left"/>
      <w:pPr>
        <w:tabs>
          <w:tab w:val="num" w:pos="4860"/>
        </w:tabs>
        <w:ind w:left="4860" w:hanging="360"/>
      </w:pPr>
      <w:rPr>
        <w:rFonts w:ascii="Courier New" w:hAnsi="Courier New" w:cs="Courier New" w:hint="default"/>
      </w:rPr>
    </w:lvl>
    <w:lvl w:ilvl="2" w:tplc="04190005" w:tentative="1">
      <w:start w:val="1"/>
      <w:numFmt w:val="bullet"/>
      <w:lvlText w:val=""/>
      <w:lvlJc w:val="left"/>
      <w:pPr>
        <w:tabs>
          <w:tab w:val="num" w:pos="5580"/>
        </w:tabs>
        <w:ind w:left="5580" w:hanging="360"/>
      </w:pPr>
      <w:rPr>
        <w:rFonts w:ascii="Wingdings" w:hAnsi="Wingdings" w:hint="default"/>
      </w:rPr>
    </w:lvl>
    <w:lvl w:ilvl="3" w:tplc="04190001" w:tentative="1">
      <w:start w:val="1"/>
      <w:numFmt w:val="bullet"/>
      <w:lvlText w:val=""/>
      <w:lvlJc w:val="left"/>
      <w:pPr>
        <w:tabs>
          <w:tab w:val="num" w:pos="6300"/>
        </w:tabs>
        <w:ind w:left="6300" w:hanging="360"/>
      </w:pPr>
      <w:rPr>
        <w:rFonts w:ascii="Symbol" w:hAnsi="Symbol" w:hint="default"/>
      </w:rPr>
    </w:lvl>
    <w:lvl w:ilvl="4" w:tplc="04190003" w:tentative="1">
      <w:start w:val="1"/>
      <w:numFmt w:val="bullet"/>
      <w:lvlText w:val="o"/>
      <w:lvlJc w:val="left"/>
      <w:pPr>
        <w:tabs>
          <w:tab w:val="num" w:pos="7020"/>
        </w:tabs>
        <w:ind w:left="7020" w:hanging="360"/>
      </w:pPr>
      <w:rPr>
        <w:rFonts w:ascii="Courier New" w:hAnsi="Courier New" w:cs="Courier New" w:hint="default"/>
      </w:rPr>
    </w:lvl>
    <w:lvl w:ilvl="5" w:tplc="04190005" w:tentative="1">
      <w:start w:val="1"/>
      <w:numFmt w:val="bullet"/>
      <w:lvlText w:val=""/>
      <w:lvlJc w:val="left"/>
      <w:pPr>
        <w:tabs>
          <w:tab w:val="num" w:pos="7740"/>
        </w:tabs>
        <w:ind w:left="7740" w:hanging="360"/>
      </w:pPr>
      <w:rPr>
        <w:rFonts w:ascii="Wingdings" w:hAnsi="Wingdings" w:hint="default"/>
      </w:rPr>
    </w:lvl>
    <w:lvl w:ilvl="6" w:tplc="04190001" w:tentative="1">
      <w:start w:val="1"/>
      <w:numFmt w:val="bullet"/>
      <w:lvlText w:val=""/>
      <w:lvlJc w:val="left"/>
      <w:pPr>
        <w:tabs>
          <w:tab w:val="num" w:pos="8460"/>
        </w:tabs>
        <w:ind w:left="8460" w:hanging="360"/>
      </w:pPr>
      <w:rPr>
        <w:rFonts w:ascii="Symbol" w:hAnsi="Symbol" w:hint="default"/>
      </w:rPr>
    </w:lvl>
    <w:lvl w:ilvl="7" w:tplc="04190003" w:tentative="1">
      <w:start w:val="1"/>
      <w:numFmt w:val="bullet"/>
      <w:lvlText w:val="o"/>
      <w:lvlJc w:val="left"/>
      <w:pPr>
        <w:tabs>
          <w:tab w:val="num" w:pos="9180"/>
        </w:tabs>
        <w:ind w:left="9180" w:hanging="360"/>
      </w:pPr>
      <w:rPr>
        <w:rFonts w:ascii="Courier New" w:hAnsi="Courier New" w:cs="Courier New" w:hint="default"/>
      </w:rPr>
    </w:lvl>
    <w:lvl w:ilvl="8" w:tplc="04190005" w:tentative="1">
      <w:start w:val="1"/>
      <w:numFmt w:val="bullet"/>
      <w:lvlText w:val=""/>
      <w:lvlJc w:val="left"/>
      <w:pPr>
        <w:tabs>
          <w:tab w:val="num" w:pos="9900"/>
        </w:tabs>
        <w:ind w:left="990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A4"/>
    <w:rsid w:val="00004FD5"/>
    <w:rsid w:val="000118EE"/>
    <w:rsid w:val="000132FF"/>
    <w:rsid w:val="0001641D"/>
    <w:rsid w:val="00016C09"/>
    <w:rsid w:val="00026208"/>
    <w:rsid w:val="00031135"/>
    <w:rsid w:val="00036C38"/>
    <w:rsid w:val="00061078"/>
    <w:rsid w:val="00065797"/>
    <w:rsid w:val="00065F7A"/>
    <w:rsid w:val="000732BB"/>
    <w:rsid w:val="00081E2B"/>
    <w:rsid w:val="00082146"/>
    <w:rsid w:val="00091734"/>
    <w:rsid w:val="0009722C"/>
    <w:rsid w:val="000A16DB"/>
    <w:rsid w:val="000A7C7D"/>
    <w:rsid w:val="000B37FB"/>
    <w:rsid w:val="000B3F3D"/>
    <w:rsid w:val="000C3F17"/>
    <w:rsid w:val="000C4967"/>
    <w:rsid w:val="000D31FE"/>
    <w:rsid w:val="000E681A"/>
    <w:rsid w:val="000E7919"/>
    <w:rsid w:val="000F4F89"/>
    <w:rsid w:val="00106B01"/>
    <w:rsid w:val="001147A3"/>
    <w:rsid w:val="00114ABF"/>
    <w:rsid w:val="00123712"/>
    <w:rsid w:val="00130F86"/>
    <w:rsid w:val="00136EB1"/>
    <w:rsid w:val="0014180F"/>
    <w:rsid w:val="00145CF7"/>
    <w:rsid w:val="001518C4"/>
    <w:rsid w:val="00151DCD"/>
    <w:rsid w:val="00155A90"/>
    <w:rsid w:val="00157F33"/>
    <w:rsid w:val="00162C57"/>
    <w:rsid w:val="0016365C"/>
    <w:rsid w:val="00166609"/>
    <w:rsid w:val="001722F6"/>
    <w:rsid w:val="0017462C"/>
    <w:rsid w:val="0018208E"/>
    <w:rsid w:val="001864C0"/>
    <w:rsid w:val="001B484D"/>
    <w:rsid w:val="001B5FB7"/>
    <w:rsid w:val="001C3D2B"/>
    <w:rsid w:val="001C6E62"/>
    <w:rsid w:val="001D03D2"/>
    <w:rsid w:val="001E2120"/>
    <w:rsid w:val="001E238A"/>
    <w:rsid w:val="001E6FED"/>
    <w:rsid w:val="001F0CD9"/>
    <w:rsid w:val="001F1238"/>
    <w:rsid w:val="001F5EAB"/>
    <w:rsid w:val="002041E6"/>
    <w:rsid w:val="0022677B"/>
    <w:rsid w:val="002271B1"/>
    <w:rsid w:val="00231071"/>
    <w:rsid w:val="002334D5"/>
    <w:rsid w:val="00243545"/>
    <w:rsid w:val="002528D1"/>
    <w:rsid w:val="00253CCB"/>
    <w:rsid w:val="0025768A"/>
    <w:rsid w:val="002608AF"/>
    <w:rsid w:val="00262B40"/>
    <w:rsid w:val="002648E5"/>
    <w:rsid w:val="00266B31"/>
    <w:rsid w:val="00274149"/>
    <w:rsid w:val="00274EF2"/>
    <w:rsid w:val="00276BB5"/>
    <w:rsid w:val="00276E22"/>
    <w:rsid w:val="0028321E"/>
    <w:rsid w:val="00291CF8"/>
    <w:rsid w:val="002940BC"/>
    <w:rsid w:val="002A1C5B"/>
    <w:rsid w:val="002A2810"/>
    <w:rsid w:val="002A293E"/>
    <w:rsid w:val="002A3825"/>
    <w:rsid w:val="002D0307"/>
    <w:rsid w:val="002D6F82"/>
    <w:rsid w:val="002E0770"/>
    <w:rsid w:val="002E5076"/>
    <w:rsid w:val="002E51AD"/>
    <w:rsid w:val="002E55C9"/>
    <w:rsid w:val="002E6AC8"/>
    <w:rsid w:val="002F2303"/>
    <w:rsid w:val="00300D12"/>
    <w:rsid w:val="00304329"/>
    <w:rsid w:val="0030687E"/>
    <w:rsid w:val="003104C5"/>
    <w:rsid w:val="0031196E"/>
    <w:rsid w:val="00312522"/>
    <w:rsid w:val="00313F4D"/>
    <w:rsid w:val="00317B13"/>
    <w:rsid w:val="00320F93"/>
    <w:rsid w:val="00321793"/>
    <w:rsid w:val="00322DEC"/>
    <w:rsid w:val="00333E41"/>
    <w:rsid w:val="003401E7"/>
    <w:rsid w:val="00342FE4"/>
    <w:rsid w:val="00354CB3"/>
    <w:rsid w:val="0035752A"/>
    <w:rsid w:val="003575F2"/>
    <w:rsid w:val="00365A7F"/>
    <w:rsid w:val="00370455"/>
    <w:rsid w:val="003736E7"/>
    <w:rsid w:val="00377C4C"/>
    <w:rsid w:val="00382D12"/>
    <w:rsid w:val="003831A2"/>
    <w:rsid w:val="00384895"/>
    <w:rsid w:val="00387493"/>
    <w:rsid w:val="00394403"/>
    <w:rsid w:val="003A015D"/>
    <w:rsid w:val="003A356E"/>
    <w:rsid w:val="003C085B"/>
    <w:rsid w:val="003C75B8"/>
    <w:rsid w:val="003D33AE"/>
    <w:rsid w:val="003D369F"/>
    <w:rsid w:val="003D6889"/>
    <w:rsid w:val="003E5057"/>
    <w:rsid w:val="003F2E76"/>
    <w:rsid w:val="00400972"/>
    <w:rsid w:val="00400B34"/>
    <w:rsid w:val="00401322"/>
    <w:rsid w:val="00401634"/>
    <w:rsid w:val="00403C36"/>
    <w:rsid w:val="00405E19"/>
    <w:rsid w:val="00407810"/>
    <w:rsid w:val="00407830"/>
    <w:rsid w:val="00414934"/>
    <w:rsid w:val="004154C7"/>
    <w:rsid w:val="00426D5A"/>
    <w:rsid w:val="00437E15"/>
    <w:rsid w:val="00446773"/>
    <w:rsid w:val="00455B59"/>
    <w:rsid w:val="00466EE5"/>
    <w:rsid w:val="004760DC"/>
    <w:rsid w:val="00481FF6"/>
    <w:rsid w:val="00482A60"/>
    <w:rsid w:val="00482D82"/>
    <w:rsid w:val="00485B18"/>
    <w:rsid w:val="004958EE"/>
    <w:rsid w:val="004A1F9C"/>
    <w:rsid w:val="004A4373"/>
    <w:rsid w:val="004A6520"/>
    <w:rsid w:val="004B1D0C"/>
    <w:rsid w:val="004D0928"/>
    <w:rsid w:val="004D208A"/>
    <w:rsid w:val="004F239E"/>
    <w:rsid w:val="004F3931"/>
    <w:rsid w:val="004F4BD6"/>
    <w:rsid w:val="005009E3"/>
    <w:rsid w:val="00504307"/>
    <w:rsid w:val="00512712"/>
    <w:rsid w:val="005137FA"/>
    <w:rsid w:val="00513AAB"/>
    <w:rsid w:val="00531F11"/>
    <w:rsid w:val="00535048"/>
    <w:rsid w:val="005360C0"/>
    <w:rsid w:val="00536EC9"/>
    <w:rsid w:val="00556C23"/>
    <w:rsid w:val="00565079"/>
    <w:rsid w:val="0056603F"/>
    <w:rsid w:val="00566910"/>
    <w:rsid w:val="00570912"/>
    <w:rsid w:val="00571AF4"/>
    <w:rsid w:val="00581BDE"/>
    <w:rsid w:val="00582E51"/>
    <w:rsid w:val="00585BF8"/>
    <w:rsid w:val="00590A01"/>
    <w:rsid w:val="005A57FE"/>
    <w:rsid w:val="005A5824"/>
    <w:rsid w:val="005B0C18"/>
    <w:rsid w:val="005B488C"/>
    <w:rsid w:val="005C2ACF"/>
    <w:rsid w:val="005C4DEB"/>
    <w:rsid w:val="005D2884"/>
    <w:rsid w:val="005D690F"/>
    <w:rsid w:val="005E1D16"/>
    <w:rsid w:val="005E5CE3"/>
    <w:rsid w:val="005F4CB5"/>
    <w:rsid w:val="00601D8F"/>
    <w:rsid w:val="00606636"/>
    <w:rsid w:val="00606662"/>
    <w:rsid w:val="00632C6E"/>
    <w:rsid w:val="006347D6"/>
    <w:rsid w:val="00642FC1"/>
    <w:rsid w:val="006442D5"/>
    <w:rsid w:val="00650F31"/>
    <w:rsid w:val="006541A3"/>
    <w:rsid w:val="006607A7"/>
    <w:rsid w:val="00661188"/>
    <w:rsid w:val="00667D8C"/>
    <w:rsid w:val="006742D1"/>
    <w:rsid w:val="00676E04"/>
    <w:rsid w:val="0068102A"/>
    <w:rsid w:val="00684D9F"/>
    <w:rsid w:val="00685AE9"/>
    <w:rsid w:val="00690C57"/>
    <w:rsid w:val="00690D86"/>
    <w:rsid w:val="00690E35"/>
    <w:rsid w:val="006B1ACC"/>
    <w:rsid w:val="006B1D55"/>
    <w:rsid w:val="006C088D"/>
    <w:rsid w:val="006C230C"/>
    <w:rsid w:val="006C2D07"/>
    <w:rsid w:val="006C2D66"/>
    <w:rsid w:val="006C5A14"/>
    <w:rsid w:val="006D1F7E"/>
    <w:rsid w:val="006D265B"/>
    <w:rsid w:val="006E02CE"/>
    <w:rsid w:val="006E475E"/>
    <w:rsid w:val="006E4841"/>
    <w:rsid w:val="00700A95"/>
    <w:rsid w:val="0070457D"/>
    <w:rsid w:val="0070524F"/>
    <w:rsid w:val="0072251D"/>
    <w:rsid w:val="00724B8B"/>
    <w:rsid w:val="00725A85"/>
    <w:rsid w:val="00732131"/>
    <w:rsid w:val="00735E77"/>
    <w:rsid w:val="00737ED1"/>
    <w:rsid w:val="00742263"/>
    <w:rsid w:val="00755094"/>
    <w:rsid w:val="00760D28"/>
    <w:rsid w:val="0076217C"/>
    <w:rsid w:val="00765F6F"/>
    <w:rsid w:val="00772189"/>
    <w:rsid w:val="00772EF7"/>
    <w:rsid w:val="00777750"/>
    <w:rsid w:val="0078342E"/>
    <w:rsid w:val="00783ADD"/>
    <w:rsid w:val="00792A1F"/>
    <w:rsid w:val="00794B4B"/>
    <w:rsid w:val="00797705"/>
    <w:rsid w:val="007B5D25"/>
    <w:rsid w:val="007E78B1"/>
    <w:rsid w:val="007F1EA8"/>
    <w:rsid w:val="00800300"/>
    <w:rsid w:val="0081199C"/>
    <w:rsid w:val="00815AF8"/>
    <w:rsid w:val="008167AE"/>
    <w:rsid w:val="0081707D"/>
    <w:rsid w:val="0082054B"/>
    <w:rsid w:val="00822565"/>
    <w:rsid w:val="0082459B"/>
    <w:rsid w:val="00825644"/>
    <w:rsid w:val="0082568C"/>
    <w:rsid w:val="00826A47"/>
    <w:rsid w:val="0083503D"/>
    <w:rsid w:val="00842022"/>
    <w:rsid w:val="0085323A"/>
    <w:rsid w:val="00857F43"/>
    <w:rsid w:val="00861198"/>
    <w:rsid w:val="0086204E"/>
    <w:rsid w:val="00865BF6"/>
    <w:rsid w:val="008737C7"/>
    <w:rsid w:val="00873CD9"/>
    <w:rsid w:val="0088407C"/>
    <w:rsid w:val="00884C72"/>
    <w:rsid w:val="0088651C"/>
    <w:rsid w:val="00894958"/>
    <w:rsid w:val="008961EF"/>
    <w:rsid w:val="008A617F"/>
    <w:rsid w:val="008B1226"/>
    <w:rsid w:val="008B3356"/>
    <w:rsid w:val="008B694D"/>
    <w:rsid w:val="008C1115"/>
    <w:rsid w:val="008C60DD"/>
    <w:rsid w:val="008C7DA4"/>
    <w:rsid w:val="008D2335"/>
    <w:rsid w:val="008D3A94"/>
    <w:rsid w:val="008D4486"/>
    <w:rsid w:val="008D63A5"/>
    <w:rsid w:val="008E058D"/>
    <w:rsid w:val="008E1232"/>
    <w:rsid w:val="008E27D2"/>
    <w:rsid w:val="008E36B8"/>
    <w:rsid w:val="008F3FAA"/>
    <w:rsid w:val="008F68CA"/>
    <w:rsid w:val="00902026"/>
    <w:rsid w:val="00903ED6"/>
    <w:rsid w:val="009144A6"/>
    <w:rsid w:val="009156AD"/>
    <w:rsid w:val="00916056"/>
    <w:rsid w:val="00923E53"/>
    <w:rsid w:val="00947AED"/>
    <w:rsid w:val="00960DB2"/>
    <w:rsid w:val="0096579B"/>
    <w:rsid w:val="00965B46"/>
    <w:rsid w:val="0097090E"/>
    <w:rsid w:val="00970D80"/>
    <w:rsid w:val="0097118F"/>
    <w:rsid w:val="0097416B"/>
    <w:rsid w:val="00976E64"/>
    <w:rsid w:val="00977D15"/>
    <w:rsid w:val="00983165"/>
    <w:rsid w:val="009872E2"/>
    <w:rsid w:val="009A14CE"/>
    <w:rsid w:val="009B04BF"/>
    <w:rsid w:val="009B1457"/>
    <w:rsid w:val="009B2AA4"/>
    <w:rsid w:val="009B5B9C"/>
    <w:rsid w:val="009B69EA"/>
    <w:rsid w:val="009C115D"/>
    <w:rsid w:val="009C59E1"/>
    <w:rsid w:val="009D435E"/>
    <w:rsid w:val="009F1070"/>
    <w:rsid w:val="009F10BC"/>
    <w:rsid w:val="009F2AAD"/>
    <w:rsid w:val="009F696A"/>
    <w:rsid w:val="00A00605"/>
    <w:rsid w:val="00A0133F"/>
    <w:rsid w:val="00A0257C"/>
    <w:rsid w:val="00A0716E"/>
    <w:rsid w:val="00A07F56"/>
    <w:rsid w:val="00A13039"/>
    <w:rsid w:val="00A1697C"/>
    <w:rsid w:val="00A16C7A"/>
    <w:rsid w:val="00A226B1"/>
    <w:rsid w:val="00A23671"/>
    <w:rsid w:val="00A23AC7"/>
    <w:rsid w:val="00A31F57"/>
    <w:rsid w:val="00A3792C"/>
    <w:rsid w:val="00A4406B"/>
    <w:rsid w:val="00A44FE5"/>
    <w:rsid w:val="00A450B5"/>
    <w:rsid w:val="00A51F14"/>
    <w:rsid w:val="00A539AB"/>
    <w:rsid w:val="00A6027C"/>
    <w:rsid w:val="00A629FC"/>
    <w:rsid w:val="00A6568C"/>
    <w:rsid w:val="00A67A01"/>
    <w:rsid w:val="00A7339E"/>
    <w:rsid w:val="00A74C9A"/>
    <w:rsid w:val="00A771C8"/>
    <w:rsid w:val="00A8452E"/>
    <w:rsid w:val="00A84A14"/>
    <w:rsid w:val="00A8523A"/>
    <w:rsid w:val="00A938A9"/>
    <w:rsid w:val="00A95ACE"/>
    <w:rsid w:val="00AB2270"/>
    <w:rsid w:val="00AC361B"/>
    <w:rsid w:val="00AC50AD"/>
    <w:rsid w:val="00AC6758"/>
    <w:rsid w:val="00AD0FC3"/>
    <w:rsid w:val="00AD2BAC"/>
    <w:rsid w:val="00AD4616"/>
    <w:rsid w:val="00AE457A"/>
    <w:rsid w:val="00AE76D7"/>
    <w:rsid w:val="00AF3ACB"/>
    <w:rsid w:val="00B01C71"/>
    <w:rsid w:val="00B145C8"/>
    <w:rsid w:val="00B21F5E"/>
    <w:rsid w:val="00B26282"/>
    <w:rsid w:val="00B27AC7"/>
    <w:rsid w:val="00B30049"/>
    <w:rsid w:val="00B33130"/>
    <w:rsid w:val="00B344CD"/>
    <w:rsid w:val="00B404BE"/>
    <w:rsid w:val="00B42773"/>
    <w:rsid w:val="00B47765"/>
    <w:rsid w:val="00B53B5D"/>
    <w:rsid w:val="00B56EF0"/>
    <w:rsid w:val="00B6078F"/>
    <w:rsid w:val="00B61A4B"/>
    <w:rsid w:val="00B7328F"/>
    <w:rsid w:val="00B737C0"/>
    <w:rsid w:val="00B74163"/>
    <w:rsid w:val="00B75DD3"/>
    <w:rsid w:val="00B81956"/>
    <w:rsid w:val="00B82C73"/>
    <w:rsid w:val="00B84588"/>
    <w:rsid w:val="00BA3F35"/>
    <w:rsid w:val="00BA4BFB"/>
    <w:rsid w:val="00BB26F9"/>
    <w:rsid w:val="00BC6063"/>
    <w:rsid w:val="00BD66A5"/>
    <w:rsid w:val="00BE09DA"/>
    <w:rsid w:val="00BE0F34"/>
    <w:rsid w:val="00BF02D8"/>
    <w:rsid w:val="00C00F71"/>
    <w:rsid w:val="00C11D83"/>
    <w:rsid w:val="00C27DC8"/>
    <w:rsid w:val="00C3037B"/>
    <w:rsid w:val="00C345E6"/>
    <w:rsid w:val="00C3463A"/>
    <w:rsid w:val="00C37FDD"/>
    <w:rsid w:val="00C45373"/>
    <w:rsid w:val="00C54399"/>
    <w:rsid w:val="00C75E1D"/>
    <w:rsid w:val="00C77F13"/>
    <w:rsid w:val="00C80B55"/>
    <w:rsid w:val="00C834E0"/>
    <w:rsid w:val="00C8577A"/>
    <w:rsid w:val="00C96AA8"/>
    <w:rsid w:val="00C97813"/>
    <w:rsid w:val="00CA5203"/>
    <w:rsid w:val="00CB5257"/>
    <w:rsid w:val="00CB5896"/>
    <w:rsid w:val="00CC0900"/>
    <w:rsid w:val="00CC67AB"/>
    <w:rsid w:val="00CD56CC"/>
    <w:rsid w:val="00CE04AE"/>
    <w:rsid w:val="00CE2421"/>
    <w:rsid w:val="00CF06B6"/>
    <w:rsid w:val="00CF235E"/>
    <w:rsid w:val="00CF2DC2"/>
    <w:rsid w:val="00D04A20"/>
    <w:rsid w:val="00D0505A"/>
    <w:rsid w:val="00D25716"/>
    <w:rsid w:val="00D33324"/>
    <w:rsid w:val="00D425D6"/>
    <w:rsid w:val="00D44D39"/>
    <w:rsid w:val="00D44D66"/>
    <w:rsid w:val="00D541BB"/>
    <w:rsid w:val="00D627DC"/>
    <w:rsid w:val="00D65191"/>
    <w:rsid w:val="00D74182"/>
    <w:rsid w:val="00D7441B"/>
    <w:rsid w:val="00D77CD5"/>
    <w:rsid w:val="00D92B86"/>
    <w:rsid w:val="00D95C1E"/>
    <w:rsid w:val="00DB659F"/>
    <w:rsid w:val="00DC78AC"/>
    <w:rsid w:val="00DD7834"/>
    <w:rsid w:val="00DE5032"/>
    <w:rsid w:val="00DE59FF"/>
    <w:rsid w:val="00DF1045"/>
    <w:rsid w:val="00DF2197"/>
    <w:rsid w:val="00DF5F7F"/>
    <w:rsid w:val="00DF797A"/>
    <w:rsid w:val="00E05B5B"/>
    <w:rsid w:val="00E127CF"/>
    <w:rsid w:val="00E15529"/>
    <w:rsid w:val="00E159B9"/>
    <w:rsid w:val="00E17851"/>
    <w:rsid w:val="00E22F93"/>
    <w:rsid w:val="00E253CD"/>
    <w:rsid w:val="00E260D0"/>
    <w:rsid w:val="00E31337"/>
    <w:rsid w:val="00E33F2B"/>
    <w:rsid w:val="00E42BE5"/>
    <w:rsid w:val="00E436A4"/>
    <w:rsid w:val="00E449B3"/>
    <w:rsid w:val="00E46A9F"/>
    <w:rsid w:val="00E470B1"/>
    <w:rsid w:val="00E53142"/>
    <w:rsid w:val="00E54FE5"/>
    <w:rsid w:val="00E60F5F"/>
    <w:rsid w:val="00E765CB"/>
    <w:rsid w:val="00E766B3"/>
    <w:rsid w:val="00E93CF5"/>
    <w:rsid w:val="00EA02F2"/>
    <w:rsid w:val="00EA58B7"/>
    <w:rsid w:val="00EA65D8"/>
    <w:rsid w:val="00EB04AF"/>
    <w:rsid w:val="00EB6DA9"/>
    <w:rsid w:val="00EC19B7"/>
    <w:rsid w:val="00EC2763"/>
    <w:rsid w:val="00EC7FEB"/>
    <w:rsid w:val="00ED4257"/>
    <w:rsid w:val="00ED7E09"/>
    <w:rsid w:val="00EE48E0"/>
    <w:rsid w:val="00EF1637"/>
    <w:rsid w:val="00EF21FF"/>
    <w:rsid w:val="00EF55EB"/>
    <w:rsid w:val="00F03FAD"/>
    <w:rsid w:val="00F15508"/>
    <w:rsid w:val="00F239B9"/>
    <w:rsid w:val="00F25DD7"/>
    <w:rsid w:val="00F27AE3"/>
    <w:rsid w:val="00F43263"/>
    <w:rsid w:val="00F54A8F"/>
    <w:rsid w:val="00F57965"/>
    <w:rsid w:val="00F75555"/>
    <w:rsid w:val="00F76019"/>
    <w:rsid w:val="00F76DC6"/>
    <w:rsid w:val="00F846E8"/>
    <w:rsid w:val="00F906DD"/>
    <w:rsid w:val="00F91E74"/>
    <w:rsid w:val="00F932A6"/>
    <w:rsid w:val="00F966F2"/>
    <w:rsid w:val="00FB1667"/>
    <w:rsid w:val="00FB30E6"/>
    <w:rsid w:val="00FC2BEA"/>
    <w:rsid w:val="00FC65B2"/>
    <w:rsid w:val="00FC7835"/>
    <w:rsid w:val="00FE1D2E"/>
    <w:rsid w:val="00FE3F6E"/>
    <w:rsid w:val="00FE553C"/>
    <w:rsid w:val="00FE6AB1"/>
    <w:rsid w:val="00FE74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4011F"/>
  <w15:chartTrackingRefBased/>
  <w15:docId w15:val="{96EBD56A-3F11-4D64-852F-292DC143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6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customStyle="1" w:styleId="tc2">
    <w:name w:val="tc2"/>
    <w:basedOn w:val="a"/>
    <w:rsid w:val="0031196E"/>
    <w:pPr>
      <w:spacing w:line="300" w:lineRule="atLeast"/>
      <w:jc w:val="center"/>
    </w:pPr>
  </w:style>
  <w:style w:type="paragraph" w:styleId="a4">
    <w:name w:val="Balloon Text"/>
    <w:basedOn w:val="a"/>
    <w:link w:val="a5"/>
    <w:uiPriority w:val="99"/>
    <w:semiHidden/>
    <w:unhideWhenUsed/>
    <w:rsid w:val="00CC67AB"/>
    <w:rPr>
      <w:rFonts w:ascii="Tahoma" w:hAnsi="Tahoma"/>
      <w:sz w:val="16"/>
      <w:szCs w:val="16"/>
    </w:rPr>
  </w:style>
  <w:style w:type="character" w:customStyle="1" w:styleId="a5">
    <w:name w:val="Текст у виносці Знак"/>
    <w:link w:val="a4"/>
    <w:uiPriority w:val="99"/>
    <w:semiHidden/>
    <w:rsid w:val="00CC67AB"/>
    <w:rPr>
      <w:rFonts w:ascii="Tahoma" w:hAnsi="Tahoma" w:cs="Tahoma"/>
      <w:sz w:val="16"/>
      <w:szCs w:val="16"/>
      <w:lang w:val="ru-RU" w:eastAsia="ru-RU"/>
    </w:rPr>
  </w:style>
  <w:style w:type="character" w:styleId="a6">
    <w:name w:val="Strong"/>
    <w:uiPriority w:val="22"/>
    <w:qFormat/>
    <w:rsid w:val="00742263"/>
    <w:rPr>
      <w:b/>
      <w:bCs/>
    </w:rPr>
  </w:style>
  <w:style w:type="paragraph" w:customStyle="1" w:styleId="rvps587">
    <w:name w:val="rvps587"/>
    <w:basedOn w:val="a"/>
    <w:rsid w:val="00700A95"/>
    <w:pPr>
      <w:spacing w:before="100" w:beforeAutospacing="1" w:after="100" w:afterAutospacing="1"/>
    </w:pPr>
    <w:rPr>
      <w:lang w:val="uk-UA" w:eastAsia="uk-UA"/>
    </w:rPr>
  </w:style>
  <w:style w:type="character" w:customStyle="1" w:styleId="rvts13">
    <w:name w:val="rvts13"/>
    <w:rsid w:val="00700A95"/>
  </w:style>
  <w:style w:type="paragraph" w:styleId="a7">
    <w:name w:val="Normal (Web)"/>
    <w:basedOn w:val="a"/>
    <w:uiPriority w:val="99"/>
    <w:semiHidden/>
    <w:unhideWhenUsed/>
    <w:rsid w:val="00700A95"/>
    <w:pPr>
      <w:spacing w:before="100" w:beforeAutospacing="1" w:after="100" w:afterAutospacing="1"/>
    </w:pPr>
    <w:rPr>
      <w:lang w:val="uk-UA" w:eastAsia="uk-UA"/>
    </w:rPr>
  </w:style>
  <w:style w:type="paragraph" w:customStyle="1" w:styleId="rvps588">
    <w:name w:val="rvps588"/>
    <w:basedOn w:val="a"/>
    <w:rsid w:val="00700A95"/>
    <w:pPr>
      <w:spacing w:before="100" w:beforeAutospacing="1" w:after="100" w:afterAutospacing="1"/>
    </w:pPr>
    <w:rPr>
      <w:lang w:val="uk-UA" w:eastAsia="uk-UA"/>
    </w:rPr>
  </w:style>
  <w:style w:type="character" w:customStyle="1" w:styleId="rvts18">
    <w:name w:val="rvts18"/>
    <w:rsid w:val="00700A95"/>
  </w:style>
  <w:style w:type="paragraph" w:customStyle="1" w:styleId="rvps589">
    <w:name w:val="rvps589"/>
    <w:basedOn w:val="a"/>
    <w:rsid w:val="00700A95"/>
    <w:pPr>
      <w:spacing w:before="100" w:beforeAutospacing="1" w:after="100" w:afterAutospacing="1"/>
    </w:pPr>
    <w:rPr>
      <w:lang w:val="uk-UA" w:eastAsia="uk-UA"/>
    </w:rPr>
  </w:style>
  <w:style w:type="paragraph" w:customStyle="1" w:styleId="rvps590">
    <w:name w:val="rvps590"/>
    <w:basedOn w:val="a"/>
    <w:rsid w:val="00700A95"/>
    <w:pPr>
      <w:spacing w:before="100" w:beforeAutospacing="1" w:after="100" w:afterAutospacing="1"/>
    </w:pPr>
    <w:rPr>
      <w:lang w:val="uk-UA" w:eastAsia="uk-UA"/>
    </w:rPr>
  </w:style>
  <w:style w:type="paragraph" w:customStyle="1" w:styleId="rvps591">
    <w:name w:val="rvps591"/>
    <w:basedOn w:val="a"/>
    <w:rsid w:val="00700A95"/>
    <w:pPr>
      <w:spacing w:before="100" w:beforeAutospacing="1" w:after="100" w:afterAutospacing="1"/>
    </w:pPr>
    <w:rPr>
      <w:lang w:val="uk-UA" w:eastAsia="uk-UA"/>
    </w:rPr>
  </w:style>
  <w:style w:type="paragraph" w:customStyle="1" w:styleId="rvps596">
    <w:name w:val="rvps596"/>
    <w:basedOn w:val="a"/>
    <w:rsid w:val="00700A95"/>
    <w:pPr>
      <w:spacing w:before="100" w:beforeAutospacing="1" w:after="100" w:afterAutospacing="1"/>
    </w:pPr>
    <w:rPr>
      <w:lang w:val="uk-UA" w:eastAsia="uk-UA"/>
    </w:rPr>
  </w:style>
  <w:style w:type="paragraph" w:customStyle="1" w:styleId="rvps597">
    <w:name w:val="rvps597"/>
    <w:basedOn w:val="a"/>
    <w:rsid w:val="00700A95"/>
    <w:pPr>
      <w:spacing w:before="100" w:beforeAutospacing="1" w:after="100" w:afterAutospacing="1"/>
    </w:pPr>
    <w:rPr>
      <w:lang w:val="uk-UA" w:eastAsia="uk-UA"/>
    </w:rPr>
  </w:style>
  <w:style w:type="paragraph" w:customStyle="1" w:styleId="rvps598">
    <w:name w:val="rvps598"/>
    <w:basedOn w:val="a"/>
    <w:rsid w:val="00700A95"/>
    <w:pPr>
      <w:spacing w:before="100" w:beforeAutospacing="1" w:after="100" w:afterAutospacing="1"/>
    </w:pPr>
    <w:rPr>
      <w:lang w:val="uk-UA" w:eastAsia="uk-UA"/>
    </w:rPr>
  </w:style>
  <w:style w:type="paragraph" w:customStyle="1" w:styleId="rvps625">
    <w:name w:val="rvps625"/>
    <w:basedOn w:val="a"/>
    <w:rsid w:val="003D6889"/>
    <w:pPr>
      <w:spacing w:before="100" w:beforeAutospacing="1" w:after="100" w:afterAutospacing="1"/>
    </w:pPr>
    <w:rPr>
      <w:lang w:val="uk-UA" w:eastAsia="uk-UA"/>
    </w:rPr>
  </w:style>
  <w:style w:type="paragraph" w:customStyle="1" w:styleId="rvps630">
    <w:name w:val="rvps630"/>
    <w:basedOn w:val="a"/>
    <w:rsid w:val="003D6889"/>
    <w:pPr>
      <w:spacing w:before="100" w:beforeAutospacing="1" w:after="100" w:afterAutospacing="1"/>
    </w:pPr>
    <w:rPr>
      <w:lang w:val="uk-UA" w:eastAsia="uk-UA"/>
    </w:rPr>
  </w:style>
  <w:style w:type="paragraph" w:customStyle="1" w:styleId="rvps631">
    <w:name w:val="rvps631"/>
    <w:basedOn w:val="a"/>
    <w:rsid w:val="003D6889"/>
    <w:pPr>
      <w:spacing w:before="100" w:beforeAutospacing="1" w:after="100" w:afterAutospacing="1"/>
    </w:pPr>
    <w:rPr>
      <w:lang w:val="uk-UA" w:eastAsia="uk-UA"/>
    </w:rPr>
  </w:style>
  <w:style w:type="paragraph" w:customStyle="1" w:styleId="rvps632">
    <w:name w:val="rvps632"/>
    <w:basedOn w:val="a"/>
    <w:rsid w:val="003D6889"/>
    <w:pPr>
      <w:spacing w:before="100" w:beforeAutospacing="1" w:after="100" w:afterAutospacing="1"/>
    </w:pPr>
    <w:rPr>
      <w:lang w:val="uk-UA" w:eastAsia="uk-UA"/>
    </w:rPr>
  </w:style>
  <w:style w:type="paragraph" w:customStyle="1" w:styleId="rvps517">
    <w:name w:val="rvps517"/>
    <w:basedOn w:val="a"/>
    <w:rsid w:val="00535048"/>
    <w:pPr>
      <w:spacing w:before="100" w:beforeAutospacing="1" w:after="100" w:afterAutospacing="1"/>
    </w:pPr>
    <w:rPr>
      <w:lang w:val="uk-UA" w:eastAsia="uk-UA"/>
    </w:rPr>
  </w:style>
  <w:style w:type="paragraph" w:customStyle="1" w:styleId="rvps640">
    <w:name w:val="rvps640"/>
    <w:basedOn w:val="a"/>
    <w:rsid w:val="00535048"/>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104790">
      <w:bodyDiv w:val="1"/>
      <w:marLeft w:val="0"/>
      <w:marRight w:val="0"/>
      <w:marTop w:val="0"/>
      <w:marBottom w:val="0"/>
      <w:divBdr>
        <w:top w:val="none" w:sz="0" w:space="0" w:color="auto"/>
        <w:left w:val="none" w:sz="0" w:space="0" w:color="auto"/>
        <w:bottom w:val="none" w:sz="0" w:space="0" w:color="auto"/>
        <w:right w:val="none" w:sz="0" w:space="0" w:color="auto"/>
      </w:divBdr>
    </w:div>
    <w:div w:id="854272447">
      <w:bodyDiv w:val="1"/>
      <w:marLeft w:val="0"/>
      <w:marRight w:val="0"/>
      <w:marTop w:val="0"/>
      <w:marBottom w:val="0"/>
      <w:divBdr>
        <w:top w:val="none" w:sz="0" w:space="0" w:color="auto"/>
        <w:left w:val="none" w:sz="0" w:space="0" w:color="auto"/>
        <w:bottom w:val="none" w:sz="0" w:space="0" w:color="auto"/>
        <w:right w:val="none" w:sz="0" w:space="0" w:color="auto"/>
      </w:divBdr>
    </w:div>
    <w:div w:id="924077016">
      <w:bodyDiv w:val="1"/>
      <w:marLeft w:val="0"/>
      <w:marRight w:val="0"/>
      <w:marTop w:val="0"/>
      <w:marBottom w:val="0"/>
      <w:divBdr>
        <w:top w:val="none" w:sz="0" w:space="0" w:color="auto"/>
        <w:left w:val="none" w:sz="0" w:space="0" w:color="auto"/>
        <w:bottom w:val="none" w:sz="0" w:space="0" w:color="auto"/>
        <w:right w:val="none" w:sz="0" w:space="0" w:color="auto"/>
      </w:divBdr>
    </w:div>
    <w:div w:id="996611355">
      <w:bodyDiv w:val="1"/>
      <w:marLeft w:val="0"/>
      <w:marRight w:val="0"/>
      <w:marTop w:val="0"/>
      <w:marBottom w:val="0"/>
      <w:divBdr>
        <w:top w:val="none" w:sz="0" w:space="0" w:color="auto"/>
        <w:left w:val="none" w:sz="0" w:space="0" w:color="auto"/>
        <w:bottom w:val="none" w:sz="0" w:space="0" w:color="auto"/>
        <w:right w:val="none" w:sz="0" w:space="0" w:color="auto"/>
      </w:divBdr>
    </w:div>
    <w:div w:id="1178736131">
      <w:bodyDiv w:val="1"/>
      <w:marLeft w:val="0"/>
      <w:marRight w:val="0"/>
      <w:marTop w:val="0"/>
      <w:marBottom w:val="0"/>
      <w:divBdr>
        <w:top w:val="none" w:sz="0" w:space="0" w:color="auto"/>
        <w:left w:val="none" w:sz="0" w:space="0" w:color="auto"/>
        <w:bottom w:val="none" w:sz="0" w:space="0" w:color="auto"/>
        <w:right w:val="none" w:sz="0" w:space="0" w:color="auto"/>
      </w:divBdr>
    </w:div>
    <w:div w:id="1284964445">
      <w:bodyDiv w:val="1"/>
      <w:marLeft w:val="0"/>
      <w:marRight w:val="0"/>
      <w:marTop w:val="0"/>
      <w:marBottom w:val="0"/>
      <w:divBdr>
        <w:top w:val="none" w:sz="0" w:space="0" w:color="auto"/>
        <w:left w:val="none" w:sz="0" w:space="0" w:color="auto"/>
        <w:bottom w:val="none" w:sz="0" w:space="0" w:color="auto"/>
        <w:right w:val="none" w:sz="0" w:space="0" w:color="auto"/>
      </w:divBdr>
    </w:div>
    <w:div w:id="1648246683">
      <w:bodyDiv w:val="1"/>
      <w:marLeft w:val="0"/>
      <w:marRight w:val="0"/>
      <w:marTop w:val="0"/>
      <w:marBottom w:val="0"/>
      <w:divBdr>
        <w:top w:val="none" w:sz="0" w:space="0" w:color="auto"/>
        <w:left w:val="none" w:sz="0" w:space="0" w:color="auto"/>
        <w:bottom w:val="none" w:sz="0" w:space="0" w:color="auto"/>
        <w:right w:val="none" w:sz="0" w:space="0" w:color="auto"/>
      </w:divBdr>
    </w:div>
    <w:div w:id="1995990575">
      <w:bodyDiv w:val="1"/>
      <w:marLeft w:val="0"/>
      <w:marRight w:val="0"/>
      <w:marTop w:val="0"/>
      <w:marBottom w:val="0"/>
      <w:divBdr>
        <w:top w:val="none" w:sz="0" w:space="0" w:color="auto"/>
        <w:left w:val="none" w:sz="0" w:space="0" w:color="auto"/>
        <w:bottom w:val="none" w:sz="0" w:space="0" w:color="auto"/>
        <w:right w:val="none" w:sz="0" w:space="0" w:color="auto"/>
      </w:divBdr>
    </w:div>
    <w:div w:id="204381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AA874-6BEE-4B2A-B582-880F8B3D1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758</Words>
  <Characters>5103</Characters>
  <Application>Microsoft Office Word</Application>
  <DocSecurity>0</DocSecurity>
  <Lines>42</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ГОРОДОЦЬКА МІСЬКА РАДА</vt:lpstr>
      <vt:lpstr>ГОРОДОЦЬКА МІСЬКА РАДА</vt:lpstr>
    </vt:vector>
  </TitlesOfParts>
  <Company>DG Win&amp;Soft</Company>
  <LinksUpToDate>false</LinksUpToDate>
  <CharactersWithSpaces>5850</CharactersWithSpaces>
  <SharedDoc>false</SharedDoc>
  <HLinks>
    <vt:vector size="6" baseType="variant">
      <vt:variant>
        <vt:i4>6815758</vt:i4>
      </vt:variant>
      <vt:variant>
        <vt:i4>2326</vt:i4>
      </vt:variant>
      <vt:variant>
        <vt:i4>1025</vt:i4>
      </vt:variant>
      <vt:variant>
        <vt:i4>1</vt:i4>
      </vt:variant>
      <vt:variant>
        <vt:lpwstr>http://search.ligazakon.ua/l_flib1.nsf/LookupFiles/kp111242_img_001.gif/$file/kp111242_img_001.gif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user</dc:creator>
  <cp:keywords/>
  <cp:lastModifiedBy>Secretary</cp:lastModifiedBy>
  <cp:revision>2</cp:revision>
  <cp:lastPrinted>2021-02-16T07:13:00Z</cp:lastPrinted>
  <dcterms:created xsi:type="dcterms:W3CDTF">2021-03-04T12:13:00Z</dcterms:created>
  <dcterms:modified xsi:type="dcterms:W3CDTF">2021-03-04T12:13:00Z</dcterms:modified>
</cp:coreProperties>
</file>